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5025B" w14:textId="77777777" w:rsidR="00355D42" w:rsidRPr="00355D42" w:rsidRDefault="00355D42" w:rsidP="00355D42">
      <w:pPr>
        <w:rPr>
          <w:rFonts w:ascii="Arial" w:hAnsi="Arial" w:cs="Arial"/>
          <w:sz w:val="20"/>
          <w:szCs w:val="20"/>
        </w:rPr>
      </w:pPr>
      <w:r w:rsidRPr="00355D42">
        <w:rPr>
          <w:rFonts w:ascii="Arial" w:hAnsi="Arial" w:cs="Arial"/>
          <w:sz w:val="20"/>
          <w:szCs w:val="20"/>
        </w:rPr>
        <w:t xml:space="preserve">AG 2:  Haltung zeigen im Gegenwind </w:t>
      </w:r>
    </w:p>
    <w:p w14:paraId="04D85D57" w14:textId="77777777" w:rsidR="00355D42" w:rsidRPr="00355D42" w:rsidRDefault="00355D42" w:rsidP="00355D42">
      <w:pPr>
        <w:rPr>
          <w:rFonts w:ascii="Arial" w:hAnsi="Arial" w:cs="Arial"/>
          <w:sz w:val="20"/>
          <w:szCs w:val="20"/>
        </w:rPr>
      </w:pPr>
      <w:r w:rsidRPr="00355D42">
        <w:rPr>
          <w:rFonts w:ascii="Arial" w:hAnsi="Arial" w:cs="Arial"/>
          <w:sz w:val="20"/>
          <w:szCs w:val="20"/>
        </w:rPr>
        <w:t>Wie behalten wir das Vertra</w:t>
      </w:r>
      <w:bookmarkStart w:id="0" w:name="_GoBack"/>
      <w:bookmarkEnd w:id="0"/>
      <w:r w:rsidRPr="00355D42">
        <w:rPr>
          <w:rFonts w:ascii="Arial" w:hAnsi="Arial" w:cs="Arial"/>
          <w:sz w:val="20"/>
          <w:szCs w:val="20"/>
        </w:rPr>
        <w:t xml:space="preserve">uen unserer Leser? </w:t>
      </w:r>
    </w:p>
    <w:p w14:paraId="7B8184E1" w14:textId="77777777" w:rsidR="00355D42" w:rsidRPr="00355D42" w:rsidRDefault="00355D42" w:rsidP="00355D42">
      <w:pPr>
        <w:rPr>
          <w:rFonts w:ascii="Arial" w:hAnsi="Arial" w:cs="Arial"/>
          <w:sz w:val="20"/>
          <w:szCs w:val="20"/>
        </w:rPr>
      </w:pPr>
      <w:r w:rsidRPr="00355D42">
        <w:rPr>
          <w:rFonts w:ascii="Arial" w:hAnsi="Arial" w:cs="Arial"/>
          <w:sz w:val="20"/>
          <w:szCs w:val="20"/>
        </w:rPr>
        <w:t xml:space="preserve">Leitung: Andreas Helfer, Redakteur, Rhein-Sieg-Anzeiger/Rhein-Sieg Rundschau, </w:t>
      </w:r>
    </w:p>
    <w:p w14:paraId="32D3A75F" w14:textId="77777777" w:rsidR="00355D42" w:rsidRPr="00355D42" w:rsidRDefault="00355D42" w:rsidP="00355D42">
      <w:pPr>
        <w:rPr>
          <w:rFonts w:ascii="Arial" w:hAnsi="Arial" w:cs="Arial"/>
          <w:sz w:val="20"/>
          <w:szCs w:val="20"/>
        </w:rPr>
      </w:pPr>
      <w:r w:rsidRPr="00355D42">
        <w:rPr>
          <w:rFonts w:ascii="Arial" w:hAnsi="Arial" w:cs="Arial"/>
          <w:sz w:val="20"/>
          <w:szCs w:val="20"/>
        </w:rPr>
        <w:t xml:space="preserve">Siegburg </w:t>
      </w:r>
    </w:p>
    <w:p w14:paraId="7CC8B61C" w14:textId="77777777" w:rsidR="00355D42" w:rsidRPr="00355D42" w:rsidRDefault="00355D42" w:rsidP="00351E37">
      <w:pPr>
        <w:rPr>
          <w:rFonts w:ascii="Arial" w:hAnsi="Arial" w:cs="Arial"/>
          <w:sz w:val="20"/>
          <w:szCs w:val="20"/>
        </w:rPr>
      </w:pPr>
    </w:p>
    <w:p w14:paraId="3AFF3EC4" w14:textId="77777777" w:rsidR="00355D42" w:rsidRPr="00355D42" w:rsidRDefault="00355D42" w:rsidP="00351E37">
      <w:pPr>
        <w:rPr>
          <w:rFonts w:ascii="Arial" w:hAnsi="Arial" w:cs="Arial"/>
          <w:sz w:val="20"/>
          <w:szCs w:val="20"/>
        </w:rPr>
      </w:pPr>
    </w:p>
    <w:p w14:paraId="77686B97" w14:textId="4F69BAE0" w:rsidR="00D73B0C" w:rsidRPr="00355D42" w:rsidRDefault="005C13B6" w:rsidP="005B3E28">
      <w:pPr>
        <w:jc w:val="center"/>
        <w:rPr>
          <w:rFonts w:ascii="Arial" w:hAnsi="Arial" w:cs="Arial"/>
          <w:sz w:val="20"/>
          <w:szCs w:val="20"/>
          <w:u w:val="single"/>
        </w:rPr>
      </w:pPr>
      <w:r w:rsidRPr="00355D42">
        <w:rPr>
          <w:rFonts w:ascii="Arial" w:hAnsi="Arial" w:cs="Arial"/>
          <w:sz w:val="20"/>
          <w:szCs w:val="20"/>
          <w:u w:val="single"/>
        </w:rPr>
        <w:t>Arbeitsgruppe 2</w:t>
      </w:r>
    </w:p>
    <w:p w14:paraId="7BF48094" w14:textId="77777777" w:rsidR="005C13B6" w:rsidRPr="00355D42" w:rsidRDefault="005C13B6">
      <w:pPr>
        <w:rPr>
          <w:rFonts w:ascii="Arial" w:hAnsi="Arial" w:cs="Arial"/>
          <w:b/>
          <w:sz w:val="20"/>
          <w:szCs w:val="20"/>
        </w:rPr>
      </w:pPr>
      <w:r w:rsidRPr="00355D42">
        <w:rPr>
          <w:rFonts w:ascii="Arial" w:hAnsi="Arial" w:cs="Arial"/>
          <w:b/>
          <w:sz w:val="20"/>
          <w:szCs w:val="20"/>
        </w:rPr>
        <w:t>„Haltung zeigen im Gegenwind – wie behalten wir das Vertrauen unserer Leser?“</w:t>
      </w:r>
    </w:p>
    <w:p w14:paraId="471EB1B2" w14:textId="2FAD65ED" w:rsidR="00040DD3" w:rsidRPr="00355D42" w:rsidRDefault="00D5437D" w:rsidP="00040DD3">
      <w:pPr>
        <w:pStyle w:val="Listenabsatz"/>
        <w:numPr>
          <w:ilvl w:val="0"/>
          <w:numId w:val="1"/>
        </w:numPr>
        <w:rPr>
          <w:rFonts w:ascii="Arial" w:hAnsi="Arial" w:cs="Arial"/>
          <w:sz w:val="20"/>
          <w:szCs w:val="20"/>
        </w:rPr>
      </w:pPr>
      <w:r w:rsidRPr="00355D42">
        <w:rPr>
          <w:rFonts w:ascii="Arial" w:hAnsi="Arial" w:cs="Arial"/>
          <w:sz w:val="20"/>
          <w:szCs w:val="20"/>
        </w:rPr>
        <w:t xml:space="preserve">Thema ist zunächst die </w:t>
      </w:r>
      <w:r w:rsidR="00040DD3" w:rsidRPr="00355D42">
        <w:rPr>
          <w:rFonts w:ascii="Arial" w:hAnsi="Arial" w:cs="Arial"/>
          <w:sz w:val="20"/>
          <w:szCs w:val="20"/>
        </w:rPr>
        <w:t>Frage</w:t>
      </w:r>
      <w:r w:rsidRPr="00355D42">
        <w:rPr>
          <w:rFonts w:ascii="Arial" w:hAnsi="Arial" w:cs="Arial"/>
          <w:sz w:val="20"/>
          <w:szCs w:val="20"/>
        </w:rPr>
        <w:t>, ob bei Polizeimeldungen</w:t>
      </w:r>
      <w:r w:rsidR="00040DD3" w:rsidRPr="00355D42">
        <w:rPr>
          <w:rFonts w:ascii="Arial" w:hAnsi="Arial" w:cs="Arial"/>
          <w:sz w:val="20"/>
          <w:szCs w:val="20"/>
        </w:rPr>
        <w:t xml:space="preserve"> die Nationalität </w:t>
      </w:r>
      <w:r w:rsidRPr="00355D42">
        <w:rPr>
          <w:rFonts w:ascii="Arial" w:hAnsi="Arial" w:cs="Arial"/>
          <w:sz w:val="20"/>
          <w:szCs w:val="20"/>
        </w:rPr>
        <w:t xml:space="preserve">des Tatverdächtigen </w:t>
      </w:r>
      <w:r w:rsidR="00040DD3" w:rsidRPr="00355D42">
        <w:rPr>
          <w:rFonts w:ascii="Arial" w:hAnsi="Arial" w:cs="Arial"/>
          <w:sz w:val="20"/>
          <w:szCs w:val="20"/>
        </w:rPr>
        <w:t>genannt wird</w:t>
      </w:r>
    </w:p>
    <w:p w14:paraId="7F93C437" w14:textId="77777777" w:rsidR="00040DD3" w:rsidRPr="00355D42" w:rsidRDefault="00040DD3" w:rsidP="00040DD3">
      <w:pPr>
        <w:pStyle w:val="Listenabsatz"/>
        <w:rPr>
          <w:rFonts w:ascii="Arial" w:hAnsi="Arial" w:cs="Arial"/>
          <w:sz w:val="20"/>
          <w:szCs w:val="20"/>
        </w:rPr>
      </w:pPr>
    </w:p>
    <w:p w14:paraId="62DB67EA" w14:textId="77777777" w:rsidR="00773847" w:rsidRPr="00355D42" w:rsidRDefault="00040DD3" w:rsidP="00040DD3">
      <w:pPr>
        <w:pStyle w:val="Listenabsatz"/>
        <w:numPr>
          <w:ilvl w:val="0"/>
          <w:numId w:val="1"/>
        </w:numPr>
        <w:rPr>
          <w:rFonts w:ascii="Arial" w:hAnsi="Arial" w:cs="Arial"/>
          <w:sz w:val="20"/>
          <w:szCs w:val="20"/>
        </w:rPr>
      </w:pPr>
      <w:r w:rsidRPr="00355D42">
        <w:rPr>
          <w:rFonts w:ascii="Arial" w:hAnsi="Arial" w:cs="Arial"/>
          <w:sz w:val="20"/>
          <w:szCs w:val="20"/>
        </w:rPr>
        <w:t>Carlo Jolly verweist auf protestierende Leser</w:t>
      </w:r>
      <w:r w:rsidR="00773847" w:rsidRPr="00355D42">
        <w:rPr>
          <w:rFonts w:ascii="Arial" w:hAnsi="Arial" w:cs="Arial"/>
          <w:sz w:val="20"/>
          <w:szCs w:val="20"/>
        </w:rPr>
        <w:t xml:space="preserve"> des </w:t>
      </w:r>
      <w:r w:rsidR="00773847" w:rsidRPr="00355D42">
        <w:rPr>
          <w:rFonts w:ascii="Arial" w:hAnsi="Arial" w:cs="Arial"/>
          <w:i/>
          <w:sz w:val="20"/>
          <w:szCs w:val="20"/>
        </w:rPr>
        <w:t>Flensburger Tageblatts</w:t>
      </w:r>
      <w:r w:rsidRPr="00355D42">
        <w:rPr>
          <w:rFonts w:ascii="Arial" w:hAnsi="Arial" w:cs="Arial"/>
          <w:sz w:val="20"/>
          <w:szCs w:val="20"/>
        </w:rPr>
        <w:t>, die meinen, man solle „das Problem beim Namen nennen“</w:t>
      </w:r>
    </w:p>
    <w:p w14:paraId="162E789E" w14:textId="77777777" w:rsidR="00773847" w:rsidRPr="00355D42" w:rsidRDefault="00773847" w:rsidP="00773847">
      <w:pPr>
        <w:pStyle w:val="Listenabsatz"/>
        <w:rPr>
          <w:rFonts w:ascii="Arial" w:hAnsi="Arial" w:cs="Arial"/>
          <w:sz w:val="20"/>
          <w:szCs w:val="20"/>
        </w:rPr>
      </w:pPr>
    </w:p>
    <w:p w14:paraId="0FD5FB80" w14:textId="79D8C5AF" w:rsidR="00773847" w:rsidRPr="00355D42" w:rsidRDefault="00D5437D" w:rsidP="00040DD3">
      <w:pPr>
        <w:pStyle w:val="Listenabsatz"/>
        <w:numPr>
          <w:ilvl w:val="0"/>
          <w:numId w:val="1"/>
        </w:numPr>
        <w:rPr>
          <w:rFonts w:ascii="Arial" w:hAnsi="Arial" w:cs="Arial"/>
          <w:sz w:val="20"/>
          <w:szCs w:val="20"/>
        </w:rPr>
      </w:pPr>
      <w:r w:rsidRPr="00355D42">
        <w:rPr>
          <w:rFonts w:ascii="Arial" w:hAnsi="Arial" w:cs="Arial"/>
          <w:sz w:val="20"/>
          <w:szCs w:val="20"/>
        </w:rPr>
        <w:t>Drei Tötungsdelikte</w:t>
      </w:r>
      <w:r w:rsidR="00773847" w:rsidRPr="00355D42">
        <w:rPr>
          <w:rFonts w:ascii="Arial" w:hAnsi="Arial" w:cs="Arial"/>
          <w:sz w:val="20"/>
          <w:szCs w:val="20"/>
        </w:rPr>
        <w:t xml:space="preserve"> von Flüchtlingen </w:t>
      </w:r>
      <w:r w:rsidRPr="00355D42">
        <w:rPr>
          <w:rFonts w:ascii="Arial" w:hAnsi="Arial" w:cs="Arial"/>
          <w:sz w:val="20"/>
          <w:szCs w:val="20"/>
        </w:rPr>
        <w:t xml:space="preserve">wurden im Verbreitungsgebiet der Gruppenteilnehmer begangen: </w:t>
      </w:r>
      <w:r w:rsidR="00773847" w:rsidRPr="00355D42">
        <w:rPr>
          <w:rFonts w:ascii="Arial" w:hAnsi="Arial" w:cs="Arial"/>
          <w:sz w:val="20"/>
          <w:szCs w:val="20"/>
        </w:rPr>
        <w:t xml:space="preserve">in </w:t>
      </w:r>
      <w:r w:rsidRPr="00355D42">
        <w:rPr>
          <w:rFonts w:ascii="Arial" w:hAnsi="Arial" w:cs="Arial"/>
          <w:sz w:val="20"/>
          <w:szCs w:val="20"/>
        </w:rPr>
        <w:t>Flensburg</w:t>
      </w:r>
      <w:r w:rsidR="00773847" w:rsidRPr="00355D42">
        <w:rPr>
          <w:rFonts w:ascii="Arial" w:hAnsi="Arial" w:cs="Arial"/>
          <w:sz w:val="20"/>
          <w:szCs w:val="20"/>
        </w:rPr>
        <w:t xml:space="preserve">, </w:t>
      </w:r>
      <w:r w:rsidRPr="00355D42">
        <w:rPr>
          <w:rFonts w:ascii="Arial" w:hAnsi="Arial" w:cs="Arial"/>
          <w:sz w:val="20"/>
          <w:szCs w:val="20"/>
        </w:rPr>
        <w:t xml:space="preserve">in der Grafschaft Bentheim </w:t>
      </w:r>
      <w:r w:rsidR="00773847" w:rsidRPr="00355D42">
        <w:rPr>
          <w:rFonts w:ascii="Arial" w:hAnsi="Arial" w:cs="Arial"/>
          <w:sz w:val="20"/>
          <w:szCs w:val="20"/>
        </w:rPr>
        <w:t>und in Freiburg</w:t>
      </w:r>
      <w:r w:rsidRPr="00355D42">
        <w:rPr>
          <w:rFonts w:ascii="Arial" w:hAnsi="Arial" w:cs="Arial"/>
          <w:sz w:val="20"/>
          <w:szCs w:val="20"/>
        </w:rPr>
        <w:t xml:space="preserve"> (Urteil: lebenslänglich mit vorbehaltener Sicherungsverwahrung).</w:t>
      </w:r>
    </w:p>
    <w:p w14:paraId="1F1E1686" w14:textId="77777777" w:rsidR="00773847" w:rsidRPr="00355D42" w:rsidRDefault="00773847" w:rsidP="00773847">
      <w:pPr>
        <w:pStyle w:val="Listenabsatz"/>
        <w:rPr>
          <w:rFonts w:ascii="Arial" w:hAnsi="Arial" w:cs="Arial"/>
          <w:sz w:val="20"/>
          <w:szCs w:val="20"/>
        </w:rPr>
      </w:pPr>
    </w:p>
    <w:p w14:paraId="6052CEEC" w14:textId="77F9CDB2" w:rsidR="00773847" w:rsidRPr="00355D42" w:rsidRDefault="00D5437D" w:rsidP="00040DD3">
      <w:pPr>
        <w:pStyle w:val="Listenabsatz"/>
        <w:numPr>
          <w:ilvl w:val="0"/>
          <w:numId w:val="1"/>
        </w:numPr>
        <w:rPr>
          <w:rFonts w:ascii="Arial" w:hAnsi="Arial" w:cs="Arial"/>
          <w:sz w:val="20"/>
          <w:szCs w:val="20"/>
        </w:rPr>
      </w:pPr>
      <w:r w:rsidRPr="00355D42">
        <w:rPr>
          <w:rFonts w:ascii="Arial" w:hAnsi="Arial" w:cs="Arial"/>
          <w:sz w:val="20"/>
          <w:szCs w:val="20"/>
        </w:rPr>
        <w:t xml:space="preserve">Ein weiteres Thema sind </w:t>
      </w:r>
      <w:r w:rsidR="00773847" w:rsidRPr="00355D42">
        <w:rPr>
          <w:rFonts w:ascii="Arial" w:hAnsi="Arial" w:cs="Arial"/>
          <w:sz w:val="20"/>
          <w:szCs w:val="20"/>
        </w:rPr>
        <w:t xml:space="preserve">Probleme bei der Berichterstattung </w:t>
      </w:r>
      <w:r w:rsidRPr="00355D42">
        <w:rPr>
          <w:rFonts w:ascii="Arial" w:hAnsi="Arial" w:cs="Arial"/>
          <w:sz w:val="20"/>
          <w:szCs w:val="20"/>
        </w:rPr>
        <w:t xml:space="preserve">über die „Flüchtlingskrise“: </w:t>
      </w:r>
      <w:r w:rsidR="00773847" w:rsidRPr="00355D42">
        <w:rPr>
          <w:rFonts w:ascii="Arial" w:hAnsi="Arial" w:cs="Arial"/>
          <w:sz w:val="20"/>
          <w:szCs w:val="20"/>
        </w:rPr>
        <w:t>Sand</w:t>
      </w:r>
      <w:r w:rsidRPr="00355D42">
        <w:rPr>
          <w:rFonts w:ascii="Arial" w:hAnsi="Arial" w:cs="Arial"/>
          <w:sz w:val="20"/>
          <w:szCs w:val="20"/>
        </w:rPr>
        <w:t>ra Reulecke wurde verhaftet bei einem</w:t>
      </w:r>
      <w:r w:rsidR="00773847" w:rsidRPr="00355D42">
        <w:rPr>
          <w:rFonts w:ascii="Arial" w:hAnsi="Arial" w:cs="Arial"/>
          <w:sz w:val="20"/>
          <w:szCs w:val="20"/>
        </w:rPr>
        <w:t xml:space="preserve"> unangemeldeten Besuch </w:t>
      </w:r>
      <w:r w:rsidRPr="00355D42">
        <w:rPr>
          <w:rFonts w:ascii="Arial" w:hAnsi="Arial" w:cs="Arial"/>
          <w:sz w:val="20"/>
          <w:szCs w:val="20"/>
        </w:rPr>
        <w:t xml:space="preserve">in einer </w:t>
      </w:r>
      <w:r w:rsidR="00773847" w:rsidRPr="00355D42">
        <w:rPr>
          <w:rFonts w:ascii="Arial" w:hAnsi="Arial" w:cs="Arial"/>
          <w:sz w:val="20"/>
          <w:szCs w:val="20"/>
        </w:rPr>
        <w:t xml:space="preserve">einer Flüchtlingsaufnahmestelle, Frank Zimmermann vom Sicherheitsdienst </w:t>
      </w:r>
      <w:r w:rsidRPr="00355D42">
        <w:rPr>
          <w:rFonts w:ascii="Arial" w:hAnsi="Arial" w:cs="Arial"/>
          <w:sz w:val="20"/>
          <w:szCs w:val="20"/>
        </w:rPr>
        <w:t xml:space="preserve">eines </w:t>
      </w:r>
      <w:r w:rsidR="00773847" w:rsidRPr="00355D42">
        <w:rPr>
          <w:rFonts w:ascii="Arial" w:hAnsi="Arial" w:cs="Arial"/>
          <w:sz w:val="20"/>
          <w:szCs w:val="20"/>
        </w:rPr>
        <w:t xml:space="preserve">Flüchtlingsheims </w:t>
      </w:r>
      <w:r w:rsidRPr="00355D42">
        <w:rPr>
          <w:rFonts w:ascii="Arial" w:hAnsi="Arial" w:cs="Arial"/>
          <w:sz w:val="20"/>
          <w:szCs w:val="20"/>
        </w:rPr>
        <w:t xml:space="preserve">des Geländes </w:t>
      </w:r>
      <w:r w:rsidR="00773847" w:rsidRPr="00355D42">
        <w:rPr>
          <w:rFonts w:ascii="Arial" w:hAnsi="Arial" w:cs="Arial"/>
          <w:sz w:val="20"/>
          <w:szCs w:val="20"/>
        </w:rPr>
        <w:t>verwiesen</w:t>
      </w:r>
      <w:r w:rsidRPr="00355D42">
        <w:rPr>
          <w:rFonts w:ascii="Arial" w:hAnsi="Arial" w:cs="Arial"/>
          <w:sz w:val="20"/>
          <w:szCs w:val="20"/>
        </w:rPr>
        <w:t xml:space="preserve">, weil er auf Einladung von Bewohnern das Gelände betrat. </w:t>
      </w:r>
    </w:p>
    <w:p w14:paraId="63D90F12" w14:textId="77777777" w:rsidR="00773847" w:rsidRPr="00355D42" w:rsidRDefault="00773847" w:rsidP="00773847">
      <w:pPr>
        <w:pStyle w:val="Listenabsatz"/>
        <w:rPr>
          <w:rFonts w:ascii="Arial" w:hAnsi="Arial" w:cs="Arial"/>
          <w:sz w:val="20"/>
          <w:szCs w:val="20"/>
        </w:rPr>
      </w:pPr>
    </w:p>
    <w:p w14:paraId="19240F7E" w14:textId="1DD23C3D" w:rsidR="00040DD3" w:rsidRPr="00355D42" w:rsidRDefault="00D5437D" w:rsidP="00040DD3">
      <w:pPr>
        <w:pStyle w:val="Listenabsatz"/>
        <w:numPr>
          <w:ilvl w:val="0"/>
          <w:numId w:val="1"/>
        </w:numPr>
        <w:rPr>
          <w:rFonts w:ascii="Arial" w:hAnsi="Arial" w:cs="Arial"/>
          <w:sz w:val="20"/>
          <w:szCs w:val="20"/>
        </w:rPr>
      </w:pPr>
      <w:r w:rsidRPr="00355D42">
        <w:rPr>
          <w:rFonts w:ascii="Arial" w:hAnsi="Arial" w:cs="Arial"/>
          <w:sz w:val="20"/>
          <w:szCs w:val="20"/>
        </w:rPr>
        <w:t xml:space="preserve">Thematisiert man </w:t>
      </w:r>
      <w:r w:rsidR="00BB5856" w:rsidRPr="00355D42">
        <w:rPr>
          <w:rFonts w:ascii="Arial" w:hAnsi="Arial" w:cs="Arial"/>
          <w:sz w:val="20"/>
          <w:szCs w:val="20"/>
        </w:rPr>
        <w:t>Recherchevorgänge</w:t>
      </w:r>
      <w:r w:rsidRPr="00355D42">
        <w:rPr>
          <w:rFonts w:ascii="Arial" w:hAnsi="Arial" w:cs="Arial"/>
          <w:sz w:val="20"/>
          <w:szCs w:val="20"/>
        </w:rPr>
        <w:t xml:space="preserve"> und dabei auftretende Hindernisse</w:t>
      </w:r>
      <w:r w:rsidR="00BB5856" w:rsidRPr="00355D42">
        <w:rPr>
          <w:rFonts w:ascii="Arial" w:hAnsi="Arial" w:cs="Arial"/>
          <w:sz w:val="20"/>
          <w:szCs w:val="20"/>
        </w:rPr>
        <w:t xml:space="preserve">? </w:t>
      </w:r>
      <w:r w:rsidRPr="00355D42">
        <w:rPr>
          <w:rFonts w:ascii="Arial" w:hAnsi="Arial" w:cs="Arial"/>
          <w:sz w:val="20"/>
          <w:szCs w:val="20"/>
        </w:rPr>
        <w:t xml:space="preserve">Ein </w:t>
      </w:r>
      <w:r w:rsidR="00BB5856" w:rsidRPr="00355D42">
        <w:rPr>
          <w:rFonts w:ascii="Arial" w:hAnsi="Arial" w:cs="Arial"/>
          <w:sz w:val="20"/>
          <w:szCs w:val="20"/>
        </w:rPr>
        <w:t>Problem</w:t>
      </w:r>
      <w:r w:rsidRPr="00355D42">
        <w:rPr>
          <w:rFonts w:ascii="Arial" w:hAnsi="Arial" w:cs="Arial"/>
          <w:sz w:val="20"/>
          <w:szCs w:val="20"/>
        </w:rPr>
        <w:t xml:space="preserve"> ist</w:t>
      </w:r>
      <w:r w:rsidR="00BB5856" w:rsidRPr="00355D42">
        <w:rPr>
          <w:rFonts w:ascii="Arial" w:hAnsi="Arial" w:cs="Arial"/>
          <w:sz w:val="20"/>
          <w:szCs w:val="20"/>
        </w:rPr>
        <w:t xml:space="preserve">, dass </w:t>
      </w:r>
      <w:r w:rsidRPr="00355D42">
        <w:rPr>
          <w:rFonts w:ascii="Arial" w:hAnsi="Arial" w:cs="Arial"/>
          <w:sz w:val="20"/>
          <w:szCs w:val="20"/>
        </w:rPr>
        <w:t xml:space="preserve">die </w:t>
      </w:r>
      <w:r w:rsidR="00BB5856" w:rsidRPr="00355D42">
        <w:rPr>
          <w:rFonts w:ascii="Arial" w:hAnsi="Arial" w:cs="Arial"/>
          <w:sz w:val="20"/>
          <w:szCs w:val="20"/>
        </w:rPr>
        <w:t>Zeitung vom</w:t>
      </w:r>
      <w:r w:rsidR="00773847" w:rsidRPr="00355D42">
        <w:rPr>
          <w:rFonts w:ascii="Arial" w:hAnsi="Arial" w:cs="Arial"/>
          <w:sz w:val="20"/>
          <w:szCs w:val="20"/>
        </w:rPr>
        <w:t xml:space="preserve"> Leser als „Opfer“</w:t>
      </w:r>
      <w:r w:rsidR="00BB5856" w:rsidRPr="00355D42">
        <w:rPr>
          <w:rFonts w:ascii="Arial" w:hAnsi="Arial" w:cs="Arial"/>
          <w:sz w:val="20"/>
          <w:szCs w:val="20"/>
        </w:rPr>
        <w:t xml:space="preserve"> gesehen wird</w:t>
      </w:r>
      <w:r w:rsidRPr="00355D42">
        <w:rPr>
          <w:rFonts w:ascii="Arial" w:hAnsi="Arial" w:cs="Arial"/>
          <w:sz w:val="20"/>
          <w:szCs w:val="20"/>
        </w:rPr>
        <w:t>, wenn er sich über das Verhalten der Behörde/Obrigkeit beklagt.</w:t>
      </w:r>
      <w:r w:rsidR="00BB5856" w:rsidRPr="00355D42">
        <w:rPr>
          <w:rFonts w:ascii="Arial" w:hAnsi="Arial" w:cs="Arial"/>
          <w:sz w:val="20"/>
          <w:szCs w:val="20"/>
        </w:rPr>
        <w:t xml:space="preserve"> </w:t>
      </w:r>
      <w:r w:rsidRPr="00355D42">
        <w:rPr>
          <w:rFonts w:ascii="Arial" w:hAnsi="Arial" w:cs="Arial"/>
          <w:sz w:val="20"/>
          <w:szCs w:val="20"/>
        </w:rPr>
        <w:t>Z</w:t>
      </w:r>
      <w:r w:rsidR="00BB5856" w:rsidRPr="00355D42">
        <w:rPr>
          <w:rFonts w:ascii="Arial" w:hAnsi="Arial" w:cs="Arial"/>
          <w:sz w:val="20"/>
          <w:szCs w:val="20"/>
        </w:rPr>
        <w:t xml:space="preserve">wecks Transparenz </w:t>
      </w:r>
      <w:r w:rsidRPr="00355D42">
        <w:rPr>
          <w:rFonts w:ascii="Arial" w:hAnsi="Arial" w:cs="Arial"/>
          <w:sz w:val="20"/>
          <w:szCs w:val="20"/>
        </w:rPr>
        <w:t xml:space="preserve">ist eine </w:t>
      </w:r>
      <w:r w:rsidR="00BB5856" w:rsidRPr="00355D42">
        <w:rPr>
          <w:rFonts w:ascii="Arial" w:hAnsi="Arial" w:cs="Arial"/>
          <w:sz w:val="20"/>
          <w:szCs w:val="20"/>
        </w:rPr>
        <w:t>Erklärung der Recherchesituation im Blatt relevant</w:t>
      </w:r>
      <w:r w:rsidRPr="00355D42">
        <w:rPr>
          <w:rFonts w:ascii="Arial" w:hAnsi="Arial" w:cs="Arial"/>
          <w:sz w:val="20"/>
          <w:szCs w:val="20"/>
        </w:rPr>
        <w:t>.</w:t>
      </w:r>
    </w:p>
    <w:p w14:paraId="1773021C" w14:textId="77777777" w:rsidR="00BB5856" w:rsidRPr="00355D42" w:rsidRDefault="00BB5856" w:rsidP="00BB5856">
      <w:pPr>
        <w:pStyle w:val="Listenabsatz"/>
        <w:rPr>
          <w:rFonts w:ascii="Arial" w:hAnsi="Arial" w:cs="Arial"/>
          <w:sz w:val="20"/>
          <w:szCs w:val="20"/>
        </w:rPr>
      </w:pPr>
    </w:p>
    <w:p w14:paraId="32249B87" w14:textId="57E15B7A" w:rsidR="00BB5856" w:rsidRPr="00355D42" w:rsidRDefault="001F056D" w:rsidP="00040DD3">
      <w:pPr>
        <w:pStyle w:val="Listenabsatz"/>
        <w:numPr>
          <w:ilvl w:val="0"/>
          <w:numId w:val="1"/>
        </w:numPr>
        <w:rPr>
          <w:rFonts w:ascii="Arial" w:hAnsi="Arial" w:cs="Arial"/>
          <w:sz w:val="20"/>
          <w:szCs w:val="20"/>
        </w:rPr>
      </w:pPr>
      <w:r w:rsidRPr="00355D42">
        <w:rPr>
          <w:rFonts w:ascii="Arial" w:hAnsi="Arial" w:cs="Arial"/>
          <w:sz w:val="20"/>
          <w:szCs w:val="20"/>
        </w:rPr>
        <w:t xml:space="preserve">Heike Nickel: </w:t>
      </w:r>
      <w:r w:rsidR="00B600B7" w:rsidRPr="00355D42">
        <w:rPr>
          <w:rFonts w:ascii="Arial" w:hAnsi="Arial" w:cs="Arial"/>
          <w:sz w:val="20"/>
          <w:szCs w:val="20"/>
        </w:rPr>
        <w:t xml:space="preserve">Der </w:t>
      </w:r>
      <w:r w:rsidR="00BB5856" w:rsidRPr="00355D42">
        <w:rPr>
          <w:rFonts w:ascii="Arial" w:hAnsi="Arial" w:cs="Arial"/>
          <w:sz w:val="20"/>
          <w:szCs w:val="20"/>
        </w:rPr>
        <w:t>Kreis Euskirchen hat das „Gastfamilienmodell“ für UMA erfunden</w:t>
      </w:r>
      <w:r w:rsidR="00B600B7" w:rsidRPr="00355D42">
        <w:rPr>
          <w:rFonts w:ascii="Arial" w:hAnsi="Arial" w:cs="Arial"/>
          <w:sz w:val="20"/>
          <w:szCs w:val="20"/>
        </w:rPr>
        <w:t>. Zwei UMA haben</w:t>
      </w:r>
      <w:r w:rsidR="00BB5856" w:rsidRPr="00355D42">
        <w:rPr>
          <w:rFonts w:ascii="Arial" w:hAnsi="Arial" w:cs="Arial"/>
          <w:sz w:val="20"/>
          <w:szCs w:val="20"/>
        </w:rPr>
        <w:t xml:space="preserve"> mit</w:t>
      </w:r>
      <w:r w:rsidR="00B600B7" w:rsidRPr="00355D42">
        <w:rPr>
          <w:rFonts w:ascii="Arial" w:hAnsi="Arial" w:cs="Arial"/>
          <w:sz w:val="20"/>
          <w:szCs w:val="20"/>
        </w:rPr>
        <w:t xml:space="preserve"> Vollendung ihres</w:t>
      </w:r>
      <w:r w:rsidR="00BB5856" w:rsidRPr="00355D42">
        <w:rPr>
          <w:rFonts w:ascii="Arial" w:hAnsi="Arial" w:cs="Arial"/>
          <w:sz w:val="20"/>
          <w:szCs w:val="20"/>
        </w:rPr>
        <w:t xml:space="preserve"> 18</w:t>
      </w:r>
      <w:r w:rsidR="00B600B7" w:rsidRPr="00355D42">
        <w:rPr>
          <w:rFonts w:ascii="Arial" w:hAnsi="Arial" w:cs="Arial"/>
          <w:sz w:val="20"/>
          <w:szCs w:val="20"/>
        </w:rPr>
        <w:t>. Lebensjahres</w:t>
      </w:r>
      <w:r w:rsidR="00BB5856" w:rsidRPr="00355D42">
        <w:rPr>
          <w:rFonts w:ascii="Arial" w:hAnsi="Arial" w:cs="Arial"/>
          <w:sz w:val="20"/>
          <w:szCs w:val="20"/>
        </w:rPr>
        <w:t xml:space="preserve"> </w:t>
      </w:r>
      <w:r w:rsidR="00B600B7" w:rsidRPr="00355D42">
        <w:rPr>
          <w:rFonts w:ascii="Arial" w:hAnsi="Arial" w:cs="Arial"/>
          <w:sz w:val="20"/>
          <w:szCs w:val="20"/>
        </w:rPr>
        <w:t>keine</w:t>
      </w:r>
      <w:r w:rsidR="00BB5856" w:rsidRPr="00355D42">
        <w:rPr>
          <w:rFonts w:ascii="Arial" w:hAnsi="Arial" w:cs="Arial"/>
          <w:sz w:val="20"/>
          <w:szCs w:val="20"/>
        </w:rPr>
        <w:t xml:space="preserve"> Jugendhilfe</w:t>
      </w:r>
      <w:r w:rsidR="00B600B7" w:rsidRPr="00355D42">
        <w:rPr>
          <w:rFonts w:ascii="Arial" w:hAnsi="Arial" w:cs="Arial"/>
          <w:sz w:val="20"/>
          <w:szCs w:val="20"/>
        </w:rPr>
        <w:t>-Förderung mehr bekommen</w:t>
      </w:r>
      <w:r w:rsidR="00BB5856" w:rsidRPr="00355D42">
        <w:rPr>
          <w:rFonts w:ascii="Arial" w:hAnsi="Arial" w:cs="Arial"/>
          <w:sz w:val="20"/>
          <w:szCs w:val="20"/>
        </w:rPr>
        <w:t xml:space="preserve">, </w:t>
      </w:r>
      <w:r w:rsidR="00B600B7" w:rsidRPr="00355D42">
        <w:rPr>
          <w:rFonts w:ascii="Arial" w:hAnsi="Arial" w:cs="Arial"/>
          <w:sz w:val="20"/>
          <w:szCs w:val="20"/>
        </w:rPr>
        <w:t xml:space="preserve">sie </w:t>
      </w:r>
      <w:r w:rsidR="00BB5856" w:rsidRPr="00355D42">
        <w:rPr>
          <w:rFonts w:ascii="Arial" w:hAnsi="Arial" w:cs="Arial"/>
          <w:sz w:val="20"/>
          <w:szCs w:val="20"/>
        </w:rPr>
        <w:t>mussten aus der Wohngruppe ausziehen und zurück in die Flüchtlingsunterkunft</w:t>
      </w:r>
      <w:r w:rsidR="00B600B7" w:rsidRPr="00355D42">
        <w:rPr>
          <w:rFonts w:ascii="Arial" w:hAnsi="Arial" w:cs="Arial"/>
          <w:sz w:val="20"/>
          <w:szCs w:val="20"/>
        </w:rPr>
        <w:t>. Da</w:t>
      </w:r>
      <w:r w:rsidR="00BB5856" w:rsidRPr="00355D42">
        <w:rPr>
          <w:rFonts w:ascii="Arial" w:hAnsi="Arial" w:cs="Arial"/>
          <w:sz w:val="20"/>
          <w:szCs w:val="20"/>
        </w:rPr>
        <w:t xml:space="preserve"> </w:t>
      </w:r>
      <w:r w:rsidR="00B600B7" w:rsidRPr="00355D42">
        <w:rPr>
          <w:rFonts w:ascii="Arial" w:hAnsi="Arial" w:cs="Arial"/>
          <w:sz w:val="20"/>
          <w:szCs w:val="20"/>
        </w:rPr>
        <w:t xml:space="preserve">aber </w:t>
      </w:r>
      <w:r w:rsidR="00BB5856" w:rsidRPr="00355D42">
        <w:rPr>
          <w:rFonts w:ascii="Arial" w:hAnsi="Arial" w:cs="Arial"/>
          <w:sz w:val="20"/>
          <w:szCs w:val="20"/>
        </w:rPr>
        <w:t xml:space="preserve">ihre Anerkennung vor ihrem 18. Geburtstag </w:t>
      </w:r>
      <w:r w:rsidR="00B600B7" w:rsidRPr="00355D42">
        <w:rPr>
          <w:rFonts w:ascii="Arial" w:hAnsi="Arial" w:cs="Arial"/>
          <w:sz w:val="20"/>
          <w:szCs w:val="20"/>
        </w:rPr>
        <w:t>eintraf</w:t>
      </w:r>
      <w:r w:rsidR="00BB5856" w:rsidRPr="00355D42">
        <w:rPr>
          <w:rFonts w:ascii="Arial" w:hAnsi="Arial" w:cs="Arial"/>
          <w:sz w:val="20"/>
          <w:szCs w:val="20"/>
        </w:rPr>
        <w:t>, landeten sie in der Obdachlosenunterkunft</w:t>
      </w:r>
      <w:r w:rsidR="00B600B7" w:rsidRPr="00355D42">
        <w:rPr>
          <w:rFonts w:ascii="Arial" w:hAnsi="Arial" w:cs="Arial"/>
          <w:sz w:val="20"/>
          <w:szCs w:val="20"/>
        </w:rPr>
        <w:t>. Dies zeigt die Lücken im System, die dem Integrationsgedanken zuwider läuft.</w:t>
      </w:r>
    </w:p>
    <w:p w14:paraId="416F5C17" w14:textId="77777777" w:rsidR="00BB5856" w:rsidRPr="00355D42" w:rsidRDefault="00BB5856" w:rsidP="00BB5856">
      <w:pPr>
        <w:pStyle w:val="Listenabsatz"/>
        <w:rPr>
          <w:rFonts w:ascii="Arial" w:hAnsi="Arial" w:cs="Arial"/>
          <w:sz w:val="20"/>
          <w:szCs w:val="20"/>
        </w:rPr>
      </w:pPr>
    </w:p>
    <w:p w14:paraId="682CB439" w14:textId="6C926B5C" w:rsidR="00BB5856" w:rsidRPr="00355D42" w:rsidRDefault="00BB5856" w:rsidP="00040DD3">
      <w:pPr>
        <w:pStyle w:val="Listenabsatz"/>
        <w:numPr>
          <w:ilvl w:val="0"/>
          <w:numId w:val="1"/>
        </w:numPr>
        <w:rPr>
          <w:rFonts w:ascii="Arial" w:hAnsi="Arial" w:cs="Arial"/>
          <w:sz w:val="20"/>
          <w:szCs w:val="20"/>
        </w:rPr>
      </w:pPr>
      <w:r w:rsidRPr="00355D42">
        <w:rPr>
          <w:rFonts w:ascii="Arial" w:hAnsi="Arial" w:cs="Arial"/>
          <w:sz w:val="20"/>
          <w:szCs w:val="20"/>
        </w:rPr>
        <w:t xml:space="preserve">Matthias Schätte: Zuständigkeiten </w:t>
      </w:r>
      <w:r w:rsidR="00B600B7" w:rsidRPr="00355D42">
        <w:rPr>
          <w:rFonts w:ascii="Arial" w:hAnsi="Arial" w:cs="Arial"/>
          <w:sz w:val="20"/>
          <w:szCs w:val="20"/>
        </w:rPr>
        <w:t>in Behörden und Organisationen sind sehr</w:t>
      </w:r>
      <w:r w:rsidRPr="00355D42">
        <w:rPr>
          <w:rFonts w:ascii="Arial" w:hAnsi="Arial" w:cs="Arial"/>
          <w:sz w:val="20"/>
          <w:szCs w:val="20"/>
        </w:rPr>
        <w:t xml:space="preserve"> zersplittert</w:t>
      </w:r>
      <w:r w:rsidR="00B600B7" w:rsidRPr="00355D42">
        <w:rPr>
          <w:rFonts w:ascii="Arial" w:hAnsi="Arial" w:cs="Arial"/>
          <w:sz w:val="20"/>
          <w:szCs w:val="20"/>
        </w:rPr>
        <w:t>.</w:t>
      </w:r>
      <w:r w:rsidR="00A319DD" w:rsidRPr="00355D42">
        <w:rPr>
          <w:rFonts w:ascii="Arial" w:hAnsi="Arial" w:cs="Arial"/>
          <w:sz w:val="20"/>
          <w:szCs w:val="20"/>
        </w:rPr>
        <w:t xml:space="preserve"> „Jeder macht alles richtig, aber zusammen funktioniert es trotzdem nicht.“</w:t>
      </w:r>
    </w:p>
    <w:p w14:paraId="160ACEB1" w14:textId="77777777" w:rsidR="00BB5856" w:rsidRPr="00355D42" w:rsidRDefault="00BB5856" w:rsidP="00BB5856">
      <w:pPr>
        <w:pStyle w:val="Listenabsatz"/>
        <w:rPr>
          <w:rFonts w:ascii="Arial" w:hAnsi="Arial" w:cs="Arial"/>
          <w:sz w:val="20"/>
          <w:szCs w:val="20"/>
        </w:rPr>
      </w:pPr>
    </w:p>
    <w:p w14:paraId="37A829ED" w14:textId="36E543A0" w:rsidR="00A25714" w:rsidRPr="00355D42" w:rsidRDefault="00BB5856" w:rsidP="00040DD3">
      <w:pPr>
        <w:pStyle w:val="Listenabsatz"/>
        <w:numPr>
          <w:ilvl w:val="0"/>
          <w:numId w:val="1"/>
        </w:numPr>
        <w:rPr>
          <w:rFonts w:ascii="Arial" w:hAnsi="Arial" w:cs="Arial"/>
          <w:sz w:val="20"/>
          <w:szCs w:val="20"/>
        </w:rPr>
      </w:pPr>
      <w:r w:rsidRPr="00355D42">
        <w:rPr>
          <w:rFonts w:ascii="Arial" w:hAnsi="Arial" w:cs="Arial"/>
          <w:sz w:val="20"/>
          <w:szCs w:val="20"/>
        </w:rPr>
        <w:t xml:space="preserve">Carlo Jolly war </w:t>
      </w:r>
      <w:r w:rsidR="00B600B7" w:rsidRPr="00355D42">
        <w:rPr>
          <w:rFonts w:ascii="Arial" w:hAnsi="Arial" w:cs="Arial"/>
          <w:sz w:val="20"/>
          <w:szCs w:val="20"/>
        </w:rPr>
        <w:t>(als Privatperson) bei d</w:t>
      </w:r>
      <w:r w:rsidRPr="00355D42">
        <w:rPr>
          <w:rFonts w:ascii="Arial" w:hAnsi="Arial" w:cs="Arial"/>
          <w:sz w:val="20"/>
          <w:szCs w:val="20"/>
        </w:rPr>
        <w:t xml:space="preserve">er Anhörung eines sunnitischen Irakers mit dabei. </w:t>
      </w:r>
      <w:r w:rsidR="00B600B7" w:rsidRPr="00355D42">
        <w:rPr>
          <w:rFonts w:ascii="Arial" w:hAnsi="Arial" w:cs="Arial"/>
          <w:sz w:val="20"/>
          <w:szCs w:val="20"/>
        </w:rPr>
        <w:t xml:space="preserve">So lernte er die Abläufe kennen. </w:t>
      </w:r>
      <w:r w:rsidRPr="00355D42">
        <w:rPr>
          <w:rFonts w:ascii="Arial" w:hAnsi="Arial" w:cs="Arial"/>
          <w:sz w:val="20"/>
          <w:szCs w:val="20"/>
        </w:rPr>
        <w:t xml:space="preserve">Es </w:t>
      </w:r>
      <w:r w:rsidR="00B600B7" w:rsidRPr="00355D42">
        <w:rPr>
          <w:rFonts w:ascii="Arial" w:hAnsi="Arial" w:cs="Arial"/>
          <w:sz w:val="20"/>
          <w:szCs w:val="20"/>
        </w:rPr>
        <w:t>sei</w:t>
      </w:r>
      <w:r w:rsidRPr="00355D42">
        <w:rPr>
          <w:rFonts w:ascii="Arial" w:hAnsi="Arial" w:cs="Arial"/>
          <w:sz w:val="20"/>
          <w:szCs w:val="20"/>
        </w:rPr>
        <w:t xml:space="preserve"> mehr oder weniger </w:t>
      </w:r>
      <w:r w:rsidR="00A25714" w:rsidRPr="00355D42">
        <w:rPr>
          <w:rFonts w:ascii="Arial" w:hAnsi="Arial" w:cs="Arial"/>
          <w:sz w:val="20"/>
          <w:szCs w:val="20"/>
        </w:rPr>
        <w:t>ein Gespräch mit dem Dolmetscher</w:t>
      </w:r>
      <w:r w:rsidR="00B600B7" w:rsidRPr="00355D42">
        <w:rPr>
          <w:rFonts w:ascii="Arial" w:hAnsi="Arial" w:cs="Arial"/>
          <w:sz w:val="20"/>
          <w:szCs w:val="20"/>
        </w:rPr>
        <w:t xml:space="preserve"> gewesen</w:t>
      </w:r>
      <w:r w:rsidR="00A25714" w:rsidRPr="00355D42">
        <w:rPr>
          <w:rFonts w:ascii="Arial" w:hAnsi="Arial" w:cs="Arial"/>
          <w:sz w:val="20"/>
          <w:szCs w:val="20"/>
        </w:rPr>
        <w:t>.</w:t>
      </w:r>
    </w:p>
    <w:p w14:paraId="495D49D4" w14:textId="77777777" w:rsidR="00A25714" w:rsidRPr="00355D42" w:rsidRDefault="00A25714" w:rsidP="00A25714">
      <w:pPr>
        <w:pStyle w:val="Listenabsatz"/>
        <w:rPr>
          <w:rFonts w:ascii="Arial" w:hAnsi="Arial" w:cs="Arial"/>
          <w:sz w:val="20"/>
          <w:szCs w:val="20"/>
        </w:rPr>
      </w:pPr>
    </w:p>
    <w:p w14:paraId="1AE636F7" w14:textId="792C1C28" w:rsidR="001F056D" w:rsidRPr="00355D42" w:rsidRDefault="00BB5856" w:rsidP="00040DD3">
      <w:pPr>
        <w:pStyle w:val="Listenabsatz"/>
        <w:numPr>
          <w:ilvl w:val="0"/>
          <w:numId w:val="1"/>
        </w:numPr>
        <w:rPr>
          <w:rFonts w:ascii="Arial" w:hAnsi="Arial" w:cs="Arial"/>
          <w:sz w:val="20"/>
          <w:szCs w:val="20"/>
        </w:rPr>
      </w:pPr>
      <w:r w:rsidRPr="00355D42">
        <w:rPr>
          <w:rFonts w:ascii="Arial" w:hAnsi="Arial" w:cs="Arial"/>
          <w:sz w:val="20"/>
          <w:szCs w:val="20"/>
        </w:rPr>
        <w:t xml:space="preserve"> </w:t>
      </w:r>
      <w:r w:rsidR="001F056D" w:rsidRPr="00355D42">
        <w:rPr>
          <w:rFonts w:ascii="Arial" w:hAnsi="Arial" w:cs="Arial"/>
          <w:sz w:val="20"/>
          <w:szCs w:val="20"/>
        </w:rPr>
        <w:t>Lydia Wania berichtet von einer Podiumsdiskussion, be</w:t>
      </w:r>
      <w:r w:rsidR="00B600B7" w:rsidRPr="00355D42">
        <w:rPr>
          <w:rFonts w:ascii="Arial" w:hAnsi="Arial" w:cs="Arial"/>
          <w:sz w:val="20"/>
          <w:szCs w:val="20"/>
        </w:rPr>
        <w:t>i der der Polizei vorgeworfen wu</w:t>
      </w:r>
      <w:r w:rsidR="001F056D" w:rsidRPr="00355D42">
        <w:rPr>
          <w:rFonts w:ascii="Arial" w:hAnsi="Arial" w:cs="Arial"/>
          <w:sz w:val="20"/>
          <w:szCs w:val="20"/>
        </w:rPr>
        <w:t>rd</w:t>
      </w:r>
      <w:r w:rsidR="00B600B7" w:rsidRPr="00355D42">
        <w:rPr>
          <w:rFonts w:ascii="Arial" w:hAnsi="Arial" w:cs="Arial"/>
          <w:sz w:val="20"/>
          <w:szCs w:val="20"/>
        </w:rPr>
        <w:t>e</w:t>
      </w:r>
      <w:r w:rsidR="001F056D" w:rsidRPr="00355D42">
        <w:rPr>
          <w:rFonts w:ascii="Arial" w:hAnsi="Arial" w:cs="Arial"/>
          <w:sz w:val="20"/>
          <w:szCs w:val="20"/>
        </w:rPr>
        <w:t>, dass sie die Kriminalitätsstatistik falsch darstelle</w:t>
      </w:r>
      <w:r w:rsidR="00B600B7" w:rsidRPr="00355D42">
        <w:rPr>
          <w:rFonts w:ascii="Arial" w:hAnsi="Arial" w:cs="Arial"/>
          <w:sz w:val="20"/>
          <w:szCs w:val="20"/>
        </w:rPr>
        <w:t xml:space="preserve"> und die Dinge </w:t>
      </w:r>
      <w:r w:rsidR="001F056D" w:rsidRPr="00355D42">
        <w:rPr>
          <w:rFonts w:ascii="Arial" w:hAnsi="Arial" w:cs="Arial"/>
          <w:sz w:val="20"/>
          <w:szCs w:val="20"/>
        </w:rPr>
        <w:t>beschönige</w:t>
      </w:r>
      <w:r w:rsidR="00B600B7" w:rsidRPr="00355D42">
        <w:rPr>
          <w:rFonts w:ascii="Arial" w:hAnsi="Arial" w:cs="Arial"/>
          <w:sz w:val="20"/>
          <w:szCs w:val="20"/>
        </w:rPr>
        <w:t>.</w:t>
      </w:r>
    </w:p>
    <w:p w14:paraId="0CD75941" w14:textId="77777777" w:rsidR="001F056D" w:rsidRPr="00355D42" w:rsidRDefault="001F056D" w:rsidP="001F056D">
      <w:pPr>
        <w:pStyle w:val="Listenabsatz"/>
        <w:rPr>
          <w:rFonts w:ascii="Arial" w:hAnsi="Arial" w:cs="Arial"/>
          <w:sz w:val="20"/>
          <w:szCs w:val="20"/>
        </w:rPr>
      </w:pPr>
    </w:p>
    <w:p w14:paraId="3C87DCF1" w14:textId="67D7651D" w:rsidR="001F056D" w:rsidRPr="00355D42" w:rsidRDefault="001F056D" w:rsidP="00040DD3">
      <w:pPr>
        <w:pStyle w:val="Listenabsatz"/>
        <w:numPr>
          <w:ilvl w:val="0"/>
          <w:numId w:val="1"/>
        </w:numPr>
        <w:rPr>
          <w:rFonts w:ascii="Arial" w:hAnsi="Arial" w:cs="Arial"/>
          <w:sz w:val="20"/>
          <w:szCs w:val="20"/>
        </w:rPr>
      </w:pPr>
      <w:r w:rsidRPr="00355D42">
        <w:rPr>
          <w:rFonts w:ascii="Arial" w:hAnsi="Arial" w:cs="Arial"/>
          <w:sz w:val="20"/>
          <w:szCs w:val="20"/>
        </w:rPr>
        <w:t xml:space="preserve">Sandra Reulecke berichtet, dass ihr Medium die Nationalität </w:t>
      </w:r>
      <w:r w:rsidR="00FA01B1" w:rsidRPr="00355D42">
        <w:rPr>
          <w:rFonts w:ascii="Arial" w:hAnsi="Arial" w:cs="Arial"/>
          <w:sz w:val="20"/>
          <w:szCs w:val="20"/>
        </w:rPr>
        <w:t xml:space="preserve">bei Straftaten in der Regel </w:t>
      </w:r>
      <w:r w:rsidRPr="00355D42">
        <w:rPr>
          <w:rFonts w:ascii="Arial" w:hAnsi="Arial" w:cs="Arial"/>
          <w:sz w:val="20"/>
          <w:szCs w:val="20"/>
        </w:rPr>
        <w:t xml:space="preserve">weglässt. </w:t>
      </w:r>
    </w:p>
    <w:p w14:paraId="4333EA95" w14:textId="77777777" w:rsidR="001F056D" w:rsidRPr="00355D42" w:rsidRDefault="001F056D" w:rsidP="001F056D">
      <w:pPr>
        <w:pStyle w:val="Listenabsatz"/>
        <w:rPr>
          <w:rFonts w:ascii="Arial" w:hAnsi="Arial" w:cs="Arial"/>
          <w:sz w:val="20"/>
          <w:szCs w:val="20"/>
        </w:rPr>
      </w:pPr>
    </w:p>
    <w:p w14:paraId="39BB3896" w14:textId="64B736B8" w:rsidR="001F056D" w:rsidRPr="00355D42" w:rsidRDefault="001F056D" w:rsidP="00040DD3">
      <w:pPr>
        <w:pStyle w:val="Listenabsatz"/>
        <w:numPr>
          <w:ilvl w:val="0"/>
          <w:numId w:val="1"/>
        </w:numPr>
        <w:rPr>
          <w:rFonts w:ascii="Arial" w:hAnsi="Arial" w:cs="Arial"/>
          <w:sz w:val="20"/>
          <w:szCs w:val="20"/>
        </w:rPr>
      </w:pPr>
      <w:r w:rsidRPr="00355D42">
        <w:rPr>
          <w:rFonts w:ascii="Arial" w:hAnsi="Arial" w:cs="Arial"/>
          <w:sz w:val="20"/>
          <w:szCs w:val="20"/>
        </w:rPr>
        <w:t xml:space="preserve">Matthias Schätte </w:t>
      </w:r>
      <w:r w:rsidR="00722532" w:rsidRPr="00355D42">
        <w:rPr>
          <w:rFonts w:ascii="Arial" w:hAnsi="Arial" w:cs="Arial"/>
          <w:sz w:val="20"/>
          <w:szCs w:val="20"/>
        </w:rPr>
        <w:t>und Sandra Reulicke sprechen</w:t>
      </w:r>
      <w:r w:rsidRPr="00355D42">
        <w:rPr>
          <w:rFonts w:ascii="Arial" w:hAnsi="Arial" w:cs="Arial"/>
          <w:sz w:val="20"/>
          <w:szCs w:val="20"/>
        </w:rPr>
        <w:t xml:space="preserve"> das Problem an, dass Polizeipressestellen Meldungen „filtern“</w:t>
      </w:r>
      <w:r w:rsidR="00FA01B1" w:rsidRPr="00355D42">
        <w:rPr>
          <w:rFonts w:ascii="Arial" w:hAnsi="Arial" w:cs="Arial"/>
          <w:sz w:val="20"/>
          <w:szCs w:val="20"/>
        </w:rPr>
        <w:t>, z.B.</w:t>
      </w:r>
      <w:r w:rsidRPr="00355D42">
        <w:rPr>
          <w:rFonts w:ascii="Arial" w:hAnsi="Arial" w:cs="Arial"/>
          <w:sz w:val="20"/>
          <w:szCs w:val="20"/>
        </w:rPr>
        <w:t xml:space="preserve"> Bag</w:t>
      </w:r>
      <w:r w:rsidR="00722532" w:rsidRPr="00355D42">
        <w:rPr>
          <w:rFonts w:ascii="Arial" w:hAnsi="Arial" w:cs="Arial"/>
          <w:sz w:val="20"/>
          <w:szCs w:val="20"/>
        </w:rPr>
        <w:t xml:space="preserve">atelldelikte </w:t>
      </w:r>
      <w:r w:rsidR="00B600B7" w:rsidRPr="00355D42">
        <w:rPr>
          <w:rFonts w:ascii="Arial" w:hAnsi="Arial" w:cs="Arial"/>
          <w:sz w:val="20"/>
          <w:szCs w:val="20"/>
        </w:rPr>
        <w:t xml:space="preserve">werden </w:t>
      </w:r>
      <w:r w:rsidR="00722532" w:rsidRPr="00355D42">
        <w:rPr>
          <w:rFonts w:ascii="Arial" w:hAnsi="Arial" w:cs="Arial"/>
          <w:sz w:val="20"/>
          <w:szCs w:val="20"/>
        </w:rPr>
        <w:t>gar nicht vermeldet</w:t>
      </w:r>
      <w:r w:rsidRPr="00355D42">
        <w:rPr>
          <w:rFonts w:ascii="Arial" w:hAnsi="Arial" w:cs="Arial"/>
          <w:sz w:val="20"/>
          <w:szCs w:val="20"/>
        </w:rPr>
        <w:t xml:space="preserve">. </w:t>
      </w:r>
      <w:r w:rsidR="00B600B7" w:rsidRPr="00355D42">
        <w:rPr>
          <w:rFonts w:ascii="Arial" w:hAnsi="Arial" w:cs="Arial"/>
          <w:sz w:val="20"/>
          <w:szCs w:val="20"/>
        </w:rPr>
        <w:t xml:space="preserve">Die Folge sind </w:t>
      </w:r>
      <w:r w:rsidRPr="00355D42">
        <w:rPr>
          <w:rFonts w:ascii="Arial" w:hAnsi="Arial" w:cs="Arial"/>
          <w:sz w:val="20"/>
          <w:szCs w:val="20"/>
        </w:rPr>
        <w:t>Leseranrufe</w:t>
      </w:r>
      <w:r w:rsidR="00B600B7" w:rsidRPr="00355D42">
        <w:rPr>
          <w:rFonts w:ascii="Arial" w:hAnsi="Arial" w:cs="Arial"/>
          <w:sz w:val="20"/>
          <w:szCs w:val="20"/>
        </w:rPr>
        <w:t xml:space="preserve"> mit dem Tenor</w:t>
      </w:r>
      <w:r w:rsidRPr="00355D42">
        <w:rPr>
          <w:rFonts w:ascii="Arial" w:hAnsi="Arial" w:cs="Arial"/>
          <w:sz w:val="20"/>
          <w:szCs w:val="20"/>
        </w:rPr>
        <w:t>: „Ihr verschweigt doch was!“</w:t>
      </w:r>
    </w:p>
    <w:p w14:paraId="5E769FE4" w14:textId="77777777" w:rsidR="001F056D" w:rsidRPr="00355D42" w:rsidRDefault="001F056D" w:rsidP="001F056D">
      <w:pPr>
        <w:pStyle w:val="Listenabsatz"/>
        <w:rPr>
          <w:rFonts w:ascii="Arial" w:hAnsi="Arial" w:cs="Arial"/>
          <w:sz w:val="20"/>
          <w:szCs w:val="20"/>
        </w:rPr>
      </w:pPr>
    </w:p>
    <w:p w14:paraId="07E0E006" w14:textId="7277C8AA" w:rsidR="00BB5856" w:rsidRPr="00355D42" w:rsidRDefault="00B600B7" w:rsidP="00040DD3">
      <w:pPr>
        <w:pStyle w:val="Listenabsatz"/>
        <w:numPr>
          <w:ilvl w:val="0"/>
          <w:numId w:val="1"/>
        </w:numPr>
        <w:rPr>
          <w:rFonts w:ascii="Arial" w:hAnsi="Arial" w:cs="Arial"/>
          <w:sz w:val="20"/>
          <w:szCs w:val="20"/>
        </w:rPr>
      </w:pPr>
      <w:r w:rsidRPr="00355D42">
        <w:rPr>
          <w:rFonts w:ascii="Arial" w:hAnsi="Arial" w:cs="Arial"/>
          <w:sz w:val="20"/>
          <w:szCs w:val="20"/>
        </w:rPr>
        <w:lastRenderedPageBreak/>
        <w:t>Immer wieder gab es</w:t>
      </w:r>
      <w:r w:rsidR="00BB5856" w:rsidRPr="00355D42">
        <w:rPr>
          <w:rFonts w:ascii="Arial" w:hAnsi="Arial" w:cs="Arial"/>
          <w:sz w:val="20"/>
          <w:szCs w:val="20"/>
        </w:rPr>
        <w:t xml:space="preserve"> </w:t>
      </w:r>
      <w:r w:rsidRPr="00355D42">
        <w:rPr>
          <w:rFonts w:ascii="Arial" w:hAnsi="Arial" w:cs="Arial"/>
          <w:sz w:val="20"/>
          <w:szCs w:val="20"/>
        </w:rPr>
        <w:t xml:space="preserve">im Internet </w:t>
      </w:r>
      <w:r w:rsidR="00722532" w:rsidRPr="00355D42">
        <w:rPr>
          <w:rFonts w:ascii="Arial" w:hAnsi="Arial" w:cs="Arial"/>
          <w:sz w:val="20"/>
          <w:szCs w:val="20"/>
        </w:rPr>
        <w:t xml:space="preserve">Gerüchte, dass Schafe </w:t>
      </w:r>
      <w:r w:rsidRPr="00355D42">
        <w:rPr>
          <w:rFonts w:ascii="Arial" w:hAnsi="Arial" w:cs="Arial"/>
          <w:sz w:val="20"/>
          <w:szCs w:val="20"/>
        </w:rPr>
        <w:t xml:space="preserve">(zum Schächten) </w:t>
      </w:r>
      <w:r w:rsidR="00722532" w:rsidRPr="00355D42">
        <w:rPr>
          <w:rFonts w:ascii="Arial" w:hAnsi="Arial" w:cs="Arial"/>
          <w:sz w:val="20"/>
          <w:szCs w:val="20"/>
        </w:rPr>
        <w:t xml:space="preserve">verschwinden. Soll man </w:t>
      </w:r>
      <w:r w:rsidR="00FA01B1" w:rsidRPr="00355D42">
        <w:rPr>
          <w:rFonts w:ascii="Arial" w:hAnsi="Arial" w:cs="Arial"/>
          <w:sz w:val="20"/>
          <w:szCs w:val="20"/>
        </w:rPr>
        <w:t>solchen Gerüchten überhaupt</w:t>
      </w:r>
      <w:r w:rsidR="00722532" w:rsidRPr="00355D42">
        <w:rPr>
          <w:rFonts w:ascii="Arial" w:hAnsi="Arial" w:cs="Arial"/>
          <w:sz w:val="20"/>
          <w:szCs w:val="20"/>
        </w:rPr>
        <w:t xml:space="preserve"> nachgehen?</w:t>
      </w:r>
    </w:p>
    <w:p w14:paraId="58FEF2C3" w14:textId="77777777" w:rsidR="00910AB1" w:rsidRPr="00355D42" w:rsidRDefault="00910AB1" w:rsidP="00910AB1">
      <w:pPr>
        <w:pStyle w:val="Listenabsatz"/>
        <w:rPr>
          <w:rFonts w:ascii="Arial" w:hAnsi="Arial" w:cs="Arial"/>
          <w:sz w:val="20"/>
          <w:szCs w:val="20"/>
        </w:rPr>
      </w:pPr>
    </w:p>
    <w:p w14:paraId="47B3FF9A" w14:textId="326E989A" w:rsidR="00910AB1" w:rsidRPr="00355D42" w:rsidRDefault="00FA01B1" w:rsidP="00040DD3">
      <w:pPr>
        <w:pStyle w:val="Listenabsatz"/>
        <w:numPr>
          <w:ilvl w:val="0"/>
          <w:numId w:val="1"/>
        </w:numPr>
        <w:rPr>
          <w:rFonts w:ascii="Arial" w:hAnsi="Arial" w:cs="Arial"/>
          <w:sz w:val="20"/>
          <w:szCs w:val="20"/>
        </w:rPr>
      </w:pPr>
      <w:r w:rsidRPr="00355D42">
        <w:rPr>
          <w:rFonts w:ascii="Arial" w:hAnsi="Arial" w:cs="Arial"/>
          <w:sz w:val="20"/>
          <w:szCs w:val="20"/>
        </w:rPr>
        <w:t>Manche Zeitungen haben</w:t>
      </w:r>
      <w:r w:rsidR="00910AB1" w:rsidRPr="00355D42">
        <w:rPr>
          <w:rFonts w:ascii="Arial" w:hAnsi="Arial" w:cs="Arial"/>
          <w:sz w:val="20"/>
          <w:szCs w:val="20"/>
        </w:rPr>
        <w:t xml:space="preserve"> </w:t>
      </w:r>
      <w:r w:rsidRPr="00355D42">
        <w:rPr>
          <w:rFonts w:ascii="Arial" w:hAnsi="Arial" w:cs="Arial"/>
          <w:sz w:val="20"/>
          <w:szCs w:val="20"/>
        </w:rPr>
        <w:t xml:space="preserve">einen oder mehrere </w:t>
      </w:r>
      <w:r w:rsidR="00910AB1" w:rsidRPr="00355D42">
        <w:rPr>
          <w:rFonts w:ascii="Arial" w:hAnsi="Arial" w:cs="Arial"/>
          <w:sz w:val="20"/>
          <w:szCs w:val="20"/>
        </w:rPr>
        <w:t>Ombuds</w:t>
      </w:r>
      <w:r w:rsidRPr="00355D42">
        <w:rPr>
          <w:rFonts w:ascii="Arial" w:hAnsi="Arial" w:cs="Arial"/>
          <w:sz w:val="20"/>
          <w:szCs w:val="20"/>
        </w:rPr>
        <w:t>mä</w:t>
      </w:r>
      <w:r w:rsidR="00910AB1" w:rsidRPr="00355D42">
        <w:rPr>
          <w:rFonts w:ascii="Arial" w:hAnsi="Arial" w:cs="Arial"/>
          <w:sz w:val="20"/>
          <w:szCs w:val="20"/>
        </w:rPr>
        <w:t>nn</w:t>
      </w:r>
      <w:r w:rsidRPr="00355D42">
        <w:rPr>
          <w:rFonts w:ascii="Arial" w:hAnsi="Arial" w:cs="Arial"/>
          <w:sz w:val="20"/>
          <w:szCs w:val="20"/>
        </w:rPr>
        <w:t>er/-frauen</w:t>
      </w:r>
      <w:r w:rsidR="00910AB1" w:rsidRPr="00355D42">
        <w:rPr>
          <w:rFonts w:ascii="Arial" w:hAnsi="Arial" w:cs="Arial"/>
          <w:sz w:val="20"/>
          <w:szCs w:val="20"/>
        </w:rPr>
        <w:t>, d</w:t>
      </w:r>
      <w:r w:rsidRPr="00355D42">
        <w:rPr>
          <w:rFonts w:ascii="Arial" w:hAnsi="Arial" w:cs="Arial"/>
          <w:sz w:val="20"/>
          <w:szCs w:val="20"/>
        </w:rPr>
        <w:t>ie</w:t>
      </w:r>
      <w:r w:rsidR="00910AB1" w:rsidRPr="00355D42">
        <w:rPr>
          <w:rFonts w:ascii="Arial" w:hAnsi="Arial" w:cs="Arial"/>
          <w:sz w:val="20"/>
          <w:szCs w:val="20"/>
        </w:rPr>
        <w:t xml:space="preserve"> Erklärstücke</w:t>
      </w:r>
      <w:r w:rsidRPr="00355D42">
        <w:rPr>
          <w:rFonts w:ascii="Arial" w:hAnsi="Arial" w:cs="Arial"/>
          <w:sz w:val="20"/>
          <w:szCs w:val="20"/>
        </w:rPr>
        <w:t xml:space="preserve"> zu Themen verfassen. E</w:t>
      </w:r>
      <w:r w:rsidR="00941474" w:rsidRPr="00355D42">
        <w:rPr>
          <w:rFonts w:ascii="Arial" w:hAnsi="Arial" w:cs="Arial"/>
          <w:sz w:val="20"/>
          <w:szCs w:val="20"/>
        </w:rPr>
        <w:t>r</w:t>
      </w:r>
      <w:r w:rsidRPr="00355D42">
        <w:rPr>
          <w:rFonts w:ascii="Arial" w:hAnsi="Arial" w:cs="Arial"/>
          <w:sz w:val="20"/>
          <w:szCs w:val="20"/>
        </w:rPr>
        <w:t>/Sie</w:t>
      </w:r>
      <w:r w:rsidR="00941474" w:rsidRPr="00355D42">
        <w:rPr>
          <w:rFonts w:ascii="Arial" w:hAnsi="Arial" w:cs="Arial"/>
          <w:sz w:val="20"/>
          <w:szCs w:val="20"/>
        </w:rPr>
        <w:t xml:space="preserve"> ist </w:t>
      </w:r>
      <w:r w:rsidR="00910AB1" w:rsidRPr="00355D42">
        <w:rPr>
          <w:rFonts w:ascii="Arial" w:hAnsi="Arial" w:cs="Arial"/>
          <w:sz w:val="20"/>
          <w:szCs w:val="20"/>
        </w:rPr>
        <w:t>Ansprechpartner für renitente Leser. Andere Z</w:t>
      </w:r>
      <w:r w:rsidRPr="00355D42">
        <w:rPr>
          <w:rFonts w:ascii="Arial" w:hAnsi="Arial" w:cs="Arial"/>
          <w:sz w:val="20"/>
          <w:szCs w:val="20"/>
        </w:rPr>
        <w:t>eitungen haben ein Lesertelefon.</w:t>
      </w:r>
      <w:r w:rsidR="00910AB1" w:rsidRPr="00355D42">
        <w:rPr>
          <w:rFonts w:ascii="Arial" w:hAnsi="Arial" w:cs="Arial"/>
          <w:sz w:val="20"/>
          <w:szCs w:val="20"/>
        </w:rPr>
        <w:t xml:space="preserve"> Lydia Wania ist beim Zollern-Alb-Kurier</w:t>
      </w:r>
      <w:r w:rsidRPr="00355D42">
        <w:rPr>
          <w:rFonts w:ascii="Arial" w:hAnsi="Arial" w:cs="Arial"/>
          <w:sz w:val="20"/>
          <w:szCs w:val="20"/>
        </w:rPr>
        <w:t xml:space="preserve"> selbst</w:t>
      </w:r>
      <w:r w:rsidR="00910AB1" w:rsidRPr="00355D42">
        <w:rPr>
          <w:rFonts w:ascii="Arial" w:hAnsi="Arial" w:cs="Arial"/>
          <w:sz w:val="20"/>
          <w:szCs w:val="20"/>
        </w:rPr>
        <w:t xml:space="preserve"> Ombudsfrau</w:t>
      </w:r>
      <w:r w:rsidRPr="00355D42">
        <w:rPr>
          <w:rFonts w:ascii="Arial" w:hAnsi="Arial" w:cs="Arial"/>
          <w:sz w:val="20"/>
          <w:szCs w:val="20"/>
        </w:rPr>
        <w:t>. Sie kommt</w:t>
      </w:r>
      <w:r w:rsidR="00910AB1" w:rsidRPr="00355D42">
        <w:rPr>
          <w:rFonts w:ascii="Arial" w:hAnsi="Arial" w:cs="Arial"/>
          <w:sz w:val="20"/>
          <w:szCs w:val="20"/>
        </w:rPr>
        <w:t xml:space="preserve"> ins Spiel, wenn der zuständige Redakteur mit dem Leser</w:t>
      </w:r>
      <w:r w:rsidRPr="00355D42">
        <w:rPr>
          <w:rFonts w:ascii="Arial" w:hAnsi="Arial" w:cs="Arial"/>
          <w:sz w:val="20"/>
          <w:szCs w:val="20"/>
        </w:rPr>
        <w:t>/der Leserin</w:t>
      </w:r>
      <w:r w:rsidR="00910AB1" w:rsidRPr="00355D42">
        <w:rPr>
          <w:rFonts w:ascii="Arial" w:hAnsi="Arial" w:cs="Arial"/>
          <w:sz w:val="20"/>
          <w:szCs w:val="20"/>
        </w:rPr>
        <w:t xml:space="preserve"> nicht weiterkommt.</w:t>
      </w:r>
    </w:p>
    <w:p w14:paraId="5F618BD6" w14:textId="77777777" w:rsidR="00910AB1" w:rsidRPr="00355D42" w:rsidRDefault="00910AB1" w:rsidP="00910AB1">
      <w:pPr>
        <w:pStyle w:val="Listenabsatz"/>
        <w:rPr>
          <w:rFonts w:ascii="Arial" w:hAnsi="Arial" w:cs="Arial"/>
          <w:sz w:val="20"/>
          <w:szCs w:val="20"/>
        </w:rPr>
      </w:pPr>
    </w:p>
    <w:p w14:paraId="3C3E893A" w14:textId="71E52C99" w:rsidR="00910AB1" w:rsidRPr="00355D42" w:rsidRDefault="00910AB1" w:rsidP="00040DD3">
      <w:pPr>
        <w:pStyle w:val="Listenabsatz"/>
        <w:numPr>
          <w:ilvl w:val="0"/>
          <w:numId w:val="1"/>
        </w:numPr>
        <w:rPr>
          <w:rFonts w:ascii="Arial" w:hAnsi="Arial" w:cs="Arial"/>
          <w:sz w:val="20"/>
          <w:szCs w:val="20"/>
        </w:rPr>
      </w:pPr>
      <w:r w:rsidRPr="00355D42">
        <w:rPr>
          <w:rFonts w:ascii="Arial" w:hAnsi="Arial" w:cs="Arial"/>
          <w:sz w:val="20"/>
          <w:szCs w:val="20"/>
        </w:rPr>
        <w:t xml:space="preserve">Carlo Jolly weist darauf hin, dass sich oft zwei Seiten </w:t>
      </w:r>
      <w:r w:rsidR="00FA01B1" w:rsidRPr="00355D42">
        <w:rPr>
          <w:rFonts w:ascii="Arial" w:hAnsi="Arial" w:cs="Arial"/>
          <w:sz w:val="20"/>
          <w:szCs w:val="20"/>
        </w:rPr>
        <w:t xml:space="preserve">unversöhnlich </w:t>
      </w:r>
      <w:r w:rsidRPr="00355D42">
        <w:rPr>
          <w:rFonts w:ascii="Arial" w:hAnsi="Arial" w:cs="Arial"/>
          <w:sz w:val="20"/>
          <w:szCs w:val="20"/>
        </w:rPr>
        <w:t>gegenüberstehen. Er vermutet, dass Hassmails gesteuert werden.</w:t>
      </w:r>
    </w:p>
    <w:p w14:paraId="462352E8" w14:textId="77777777" w:rsidR="00910AB1" w:rsidRPr="00355D42" w:rsidRDefault="00910AB1" w:rsidP="00910AB1">
      <w:pPr>
        <w:pStyle w:val="Listenabsatz"/>
        <w:rPr>
          <w:rFonts w:ascii="Arial" w:hAnsi="Arial" w:cs="Arial"/>
          <w:sz w:val="20"/>
          <w:szCs w:val="20"/>
        </w:rPr>
      </w:pPr>
    </w:p>
    <w:p w14:paraId="54306A24" w14:textId="77777777" w:rsidR="00910AB1" w:rsidRPr="00355D42" w:rsidRDefault="00910AB1" w:rsidP="00040DD3">
      <w:pPr>
        <w:pStyle w:val="Listenabsatz"/>
        <w:numPr>
          <w:ilvl w:val="0"/>
          <w:numId w:val="1"/>
        </w:numPr>
        <w:rPr>
          <w:rFonts w:ascii="Arial" w:hAnsi="Arial" w:cs="Arial"/>
          <w:sz w:val="20"/>
          <w:szCs w:val="20"/>
        </w:rPr>
      </w:pPr>
      <w:r w:rsidRPr="00355D42">
        <w:rPr>
          <w:rFonts w:ascii="Arial" w:hAnsi="Arial" w:cs="Arial"/>
          <w:sz w:val="20"/>
          <w:szCs w:val="20"/>
        </w:rPr>
        <w:t>Andreas Helfer verweist auf eine Studie, die untersucht, wie viel Aufwand man zum Trollen braucht (</w:t>
      </w:r>
      <w:r w:rsidRPr="00355D42">
        <w:rPr>
          <w:rFonts w:ascii="Arial" w:hAnsi="Arial" w:cs="Arial"/>
          <w:i/>
          <w:sz w:val="20"/>
          <w:szCs w:val="20"/>
        </w:rPr>
        <w:t>FAZ</w:t>
      </w:r>
      <w:r w:rsidRPr="00355D42">
        <w:rPr>
          <w:rFonts w:ascii="Arial" w:hAnsi="Arial" w:cs="Arial"/>
          <w:sz w:val="20"/>
          <w:szCs w:val="20"/>
        </w:rPr>
        <w:t>-Artikel: „Ich bin der Troll“).</w:t>
      </w:r>
    </w:p>
    <w:p w14:paraId="6064DB71" w14:textId="77777777" w:rsidR="00910AB1" w:rsidRPr="00355D42" w:rsidRDefault="00910AB1" w:rsidP="00910AB1">
      <w:pPr>
        <w:pStyle w:val="Listenabsatz"/>
        <w:rPr>
          <w:rFonts w:ascii="Arial" w:hAnsi="Arial" w:cs="Arial"/>
          <w:sz w:val="20"/>
          <w:szCs w:val="20"/>
        </w:rPr>
      </w:pPr>
    </w:p>
    <w:p w14:paraId="18435B44" w14:textId="77777777" w:rsidR="00941474" w:rsidRPr="00355D42" w:rsidRDefault="00941474" w:rsidP="00040DD3">
      <w:pPr>
        <w:pStyle w:val="Listenabsatz"/>
        <w:numPr>
          <w:ilvl w:val="0"/>
          <w:numId w:val="1"/>
        </w:numPr>
        <w:rPr>
          <w:rFonts w:ascii="Arial" w:hAnsi="Arial" w:cs="Arial"/>
          <w:sz w:val="20"/>
          <w:szCs w:val="20"/>
        </w:rPr>
      </w:pPr>
      <w:r w:rsidRPr="00355D42">
        <w:rPr>
          <w:rFonts w:ascii="Arial" w:hAnsi="Arial" w:cs="Arial"/>
          <w:sz w:val="20"/>
          <w:szCs w:val="20"/>
        </w:rPr>
        <w:t xml:space="preserve">Volker Heyn teilt die Leser in drei Kategorien ein: </w:t>
      </w:r>
    </w:p>
    <w:p w14:paraId="6B10F1AE" w14:textId="77777777" w:rsidR="00941474" w:rsidRPr="00355D42" w:rsidRDefault="00941474" w:rsidP="00941474">
      <w:pPr>
        <w:pStyle w:val="Listenabsatz"/>
        <w:rPr>
          <w:rFonts w:ascii="Arial" w:hAnsi="Arial" w:cs="Arial"/>
          <w:sz w:val="20"/>
          <w:szCs w:val="20"/>
        </w:rPr>
      </w:pPr>
    </w:p>
    <w:p w14:paraId="04147FF9" w14:textId="1C3EFA8B" w:rsidR="00910AB1" w:rsidRPr="00355D42" w:rsidRDefault="00A319DD" w:rsidP="00941474">
      <w:pPr>
        <w:pStyle w:val="Listenabsatz"/>
        <w:numPr>
          <w:ilvl w:val="0"/>
          <w:numId w:val="2"/>
        </w:numPr>
        <w:rPr>
          <w:rFonts w:ascii="Arial" w:hAnsi="Arial" w:cs="Arial"/>
          <w:sz w:val="20"/>
          <w:szCs w:val="20"/>
        </w:rPr>
      </w:pPr>
      <w:r w:rsidRPr="00355D42">
        <w:rPr>
          <w:rFonts w:ascii="Arial" w:hAnsi="Arial" w:cs="Arial"/>
          <w:sz w:val="20"/>
          <w:szCs w:val="20"/>
        </w:rPr>
        <w:t>engagierte Leserbriefschreib</w:t>
      </w:r>
      <w:r w:rsidR="00941474" w:rsidRPr="00355D42">
        <w:rPr>
          <w:rFonts w:ascii="Arial" w:hAnsi="Arial" w:cs="Arial"/>
          <w:sz w:val="20"/>
          <w:szCs w:val="20"/>
        </w:rPr>
        <w:t>er, mit denen man vernünftig und kontrovers diskutieren kann</w:t>
      </w:r>
    </w:p>
    <w:p w14:paraId="217E2C54" w14:textId="3C8A0FF2" w:rsidR="00941474" w:rsidRPr="00355D42" w:rsidRDefault="00FA01B1" w:rsidP="00941474">
      <w:pPr>
        <w:pStyle w:val="Listenabsatz"/>
        <w:numPr>
          <w:ilvl w:val="0"/>
          <w:numId w:val="2"/>
        </w:numPr>
        <w:rPr>
          <w:rFonts w:ascii="Arial" w:hAnsi="Arial" w:cs="Arial"/>
          <w:sz w:val="20"/>
          <w:szCs w:val="20"/>
        </w:rPr>
      </w:pPr>
      <w:r w:rsidRPr="00355D42">
        <w:rPr>
          <w:rFonts w:ascii="Arial" w:hAnsi="Arial" w:cs="Arial"/>
          <w:sz w:val="20"/>
          <w:szCs w:val="20"/>
        </w:rPr>
        <w:t xml:space="preserve">ein </w:t>
      </w:r>
      <w:r w:rsidR="00941474" w:rsidRPr="00355D42">
        <w:rPr>
          <w:rFonts w:ascii="Arial" w:hAnsi="Arial" w:cs="Arial"/>
          <w:sz w:val="20"/>
          <w:szCs w:val="20"/>
        </w:rPr>
        <w:t>anonymes Diskussionsforum</w:t>
      </w:r>
      <w:r w:rsidRPr="00355D42">
        <w:rPr>
          <w:rFonts w:ascii="Arial" w:hAnsi="Arial" w:cs="Arial"/>
          <w:sz w:val="20"/>
          <w:szCs w:val="20"/>
        </w:rPr>
        <w:t>, wie es seine Zeitung hat</w:t>
      </w:r>
    </w:p>
    <w:p w14:paraId="00776730" w14:textId="4B527E24" w:rsidR="00941474" w:rsidRPr="00355D42" w:rsidRDefault="00941474" w:rsidP="00941474">
      <w:pPr>
        <w:pStyle w:val="Listenabsatz"/>
        <w:numPr>
          <w:ilvl w:val="0"/>
          <w:numId w:val="2"/>
        </w:numPr>
        <w:rPr>
          <w:rFonts w:ascii="Arial" w:hAnsi="Arial" w:cs="Arial"/>
          <w:sz w:val="20"/>
          <w:szCs w:val="20"/>
        </w:rPr>
      </w:pPr>
      <w:r w:rsidRPr="00355D42">
        <w:rPr>
          <w:rFonts w:ascii="Arial" w:hAnsi="Arial" w:cs="Arial"/>
          <w:sz w:val="20"/>
          <w:szCs w:val="20"/>
        </w:rPr>
        <w:t xml:space="preserve">Verlinkung von Artikeln in </w:t>
      </w:r>
      <w:r w:rsidR="00A216DB" w:rsidRPr="00355D42">
        <w:rPr>
          <w:rFonts w:ascii="Arial" w:hAnsi="Arial" w:cs="Arial"/>
          <w:sz w:val="20"/>
          <w:szCs w:val="20"/>
        </w:rPr>
        <w:t xml:space="preserve">lokalen </w:t>
      </w:r>
      <w:r w:rsidRPr="00355D42">
        <w:rPr>
          <w:rFonts w:ascii="Arial" w:hAnsi="Arial" w:cs="Arial"/>
          <w:sz w:val="20"/>
          <w:szCs w:val="20"/>
        </w:rPr>
        <w:t xml:space="preserve">Facebookgruppen – Leute </w:t>
      </w:r>
      <w:r w:rsidR="001C6275" w:rsidRPr="00355D42">
        <w:rPr>
          <w:rFonts w:ascii="Arial" w:hAnsi="Arial" w:cs="Arial"/>
          <w:sz w:val="20"/>
          <w:szCs w:val="20"/>
        </w:rPr>
        <w:t>schreiben (größtenteils mit Klarnamen)</w:t>
      </w:r>
      <w:r w:rsidRPr="00355D42">
        <w:rPr>
          <w:rFonts w:ascii="Arial" w:hAnsi="Arial" w:cs="Arial"/>
          <w:sz w:val="20"/>
          <w:szCs w:val="20"/>
        </w:rPr>
        <w:t xml:space="preserve"> persönlich Verletzendes; dieser Lesertyp </w:t>
      </w:r>
      <w:r w:rsidR="001C6275" w:rsidRPr="00355D42">
        <w:rPr>
          <w:rFonts w:ascii="Arial" w:hAnsi="Arial" w:cs="Arial"/>
          <w:sz w:val="20"/>
          <w:szCs w:val="20"/>
        </w:rPr>
        <w:t>sei</w:t>
      </w:r>
      <w:r w:rsidRPr="00355D42">
        <w:rPr>
          <w:rFonts w:ascii="Arial" w:hAnsi="Arial" w:cs="Arial"/>
          <w:sz w:val="20"/>
          <w:szCs w:val="20"/>
        </w:rPr>
        <w:t xml:space="preserve"> an einer echten Diskussion nicht interessiert</w:t>
      </w:r>
      <w:r w:rsidR="00CB5E4C" w:rsidRPr="00355D42">
        <w:rPr>
          <w:rFonts w:ascii="Arial" w:hAnsi="Arial" w:cs="Arial"/>
          <w:sz w:val="20"/>
          <w:szCs w:val="20"/>
        </w:rPr>
        <w:t xml:space="preserve"> und für keine Argumente zugänglich</w:t>
      </w:r>
      <w:r w:rsidR="001C6275" w:rsidRPr="00355D42">
        <w:rPr>
          <w:rFonts w:ascii="Arial" w:hAnsi="Arial" w:cs="Arial"/>
          <w:sz w:val="20"/>
          <w:szCs w:val="20"/>
        </w:rPr>
        <w:t xml:space="preserve">, bestimme </w:t>
      </w:r>
      <w:r w:rsidRPr="00355D42">
        <w:rPr>
          <w:rFonts w:ascii="Arial" w:hAnsi="Arial" w:cs="Arial"/>
          <w:sz w:val="20"/>
          <w:szCs w:val="20"/>
        </w:rPr>
        <w:t xml:space="preserve">aber </w:t>
      </w:r>
      <w:r w:rsidR="00CB5E4C" w:rsidRPr="00355D42">
        <w:rPr>
          <w:rFonts w:ascii="Arial" w:hAnsi="Arial" w:cs="Arial"/>
          <w:sz w:val="20"/>
          <w:szCs w:val="20"/>
        </w:rPr>
        <w:t xml:space="preserve">zum Teil </w:t>
      </w:r>
      <w:r w:rsidRPr="00355D42">
        <w:rPr>
          <w:rFonts w:ascii="Arial" w:hAnsi="Arial" w:cs="Arial"/>
          <w:sz w:val="20"/>
          <w:szCs w:val="20"/>
        </w:rPr>
        <w:t xml:space="preserve">das Stimmungsbild mit.  </w:t>
      </w:r>
    </w:p>
    <w:p w14:paraId="7FBE59A6" w14:textId="77777777" w:rsidR="00A216DB" w:rsidRPr="00355D42" w:rsidRDefault="00A216DB" w:rsidP="00A216DB">
      <w:pPr>
        <w:pStyle w:val="Listenabsatz"/>
        <w:ind w:left="1776"/>
        <w:rPr>
          <w:rFonts w:ascii="Arial" w:hAnsi="Arial" w:cs="Arial"/>
          <w:sz w:val="20"/>
          <w:szCs w:val="20"/>
        </w:rPr>
      </w:pPr>
    </w:p>
    <w:p w14:paraId="448244DE" w14:textId="10ED4C95" w:rsidR="00900D18" w:rsidRPr="00355D42" w:rsidRDefault="00900D18" w:rsidP="00A216DB">
      <w:pPr>
        <w:pStyle w:val="Listenabsatz"/>
        <w:numPr>
          <w:ilvl w:val="0"/>
          <w:numId w:val="1"/>
        </w:numPr>
        <w:rPr>
          <w:rFonts w:ascii="Arial" w:hAnsi="Arial" w:cs="Arial"/>
          <w:sz w:val="20"/>
          <w:szCs w:val="20"/>
        </w:rPr>
      </w:pPr>
      <w:r w:rsidRPr="00355D42">
        <w:rPr>
          <w:rFonts w:ascii="Arial" w:hAnsi="Arial" w:cs="Arial"/>
          <w:sz w:val="20"/>
          <w:szCs w:val="20"/>
        </w:rPr>
        <w:t xml:space="preserve">Frank Zimmermann hält die Gruppen 2) und 3) </w:t>
      </w:r>
      <w:r w:rsidR="005058FA" w:rsidRPr="00355D42">
        <w:rPr>
          <w:rFonts w:ascii="Arial" w:hAnsi="Arial" w:cs="Arial"/>
          <w:sz w:val="20"/>
          <w:szCs w:val="20"/>
        </w:rPr>
        <w:t>für</w:t>
      </w:r>
      <w:r w:rsidR="00C9579F" w:rsidRPr="00355D42">
        <w:rPr>
          <w:rFonts w:ascii="Arial" w:hAnsi="Arial" w:cs="Arial"/>
          <w:sz w:val="20"/>
          <w:szCs w:val="20"/>
        </w:rPr>
        <w:t xml:space="preserve"> </w:t>
      </w:r>
      <w:r w:rsidRPr="00355D42">
        <w:rPr>
          <w:rFonts w:ascii="Arial" w:hAnsi="Arial" w:cs="Arial"/>
          <w:sz w:val="20"/>
          <w:szCs w:val="20"/>
        </w:rPr>
        <w:t>vernachlässigen</w:t>
      </w:r>
      <w:r w:rsidR="00C9579F" w:rsidRPr="00355D42">
        <w:rPr>
          <w:rFonts w:ascii="Arial" w:hAnsi="Arial" w:cs="Arial"/>
          <w:sz w:val="20"/>
          <w:szCs w:val="20"/>
        </w:rPr>
        <w:t>swert</w:t>
      </w:r>
      <w:r w:rsidRPr="00355D42">
        <w:rPr>
          <w:rFonts w:ascii="Arial" w:hAnsi="Arial" w:cs="Arial"/>
          <w:sz w:val="20"/>
          <w:szCs w:val="20"/>
        </w:rPr>
        <w:t>.</w:t>
      </w:r>
    </w:p>
    <w:p w14:paraId="5498DEED" w14:textId="77777777" w:rsidR="00A216DB" w:rsidRPr="00355D42" w:rsidRDefault="00A216DB" w:rsidP="00A216DB">
      <w:pPr>
        <w:pStyle w:val="Listenabsatz"/>
        <w:numPr>
          <w:ilvl w:val="0"/>
          <w:numId w:val="1"/>
        </w:numPr>
        <w:rPr>
          <w:rFonts w:ascii="Arial" w:hAnsi="Arial" w:cs="Arial"/>
          <w:sz w:val="20"/>
          <w:szCs w:val="20"/>
        </w:rPr>
      </w:pPr>
      <w:r w:rsidRPr="00355D42">
        <w:rPr>
          <w:rFonts w:ascii="Arial" w:hAnsi="Arial" w:cs="Arial"/>
          <w:sz w:val="20"/>
          <w:szCs w:val="20"/>
        </w:rPr>
        <w:t>Für wen schreiben wir?</w:t>
      </w:r>
      <w:r w:rsidR="00900D18" w:rsidRPr="00355D42">
        <w:rPr>
          <w:rFonts w:ascii="Arial" w:hAnsi="Arial" w:cs="Arial"/>
          <w:sz w:val="20"/>
          <w:szCs w:val="20"/>
        </w:rPr>
        <w:t xml:space="preserve"> Es gibt Welten, die den Redakteuren verschlossen bleiben. Volker Heyn hat die These, dass die Gruppe 3) erheblich ist: „Da ist viel Ahnungslosigkeit dabei.“ Greifen andere Leser regulierend ein?</w:t>
      </w:r>
    </w:p>
    <w:p w14:paraId="07AD019E" w14:textId="4BE78A86" w:rsidR="00900D18" w:rsidRPr="00355D42" w:rsidRDefault="00900D18" w:rsidP="00A216DB">
      <w:pPr>
        <w:pStyle w:val="Listenabsatz"/>
        <w:numPr>
          <w:ilvl w:val="0"/>
          <w:numId w:val="1"/>
        </w:numPr>
        <w:rPr>
          <w:rFonts w:ascii="Arial" w:hAnsi="Arial" w:cs="Arial"/>
          <w:sz w:val="20"/>
          <w:szCs w:val="20"/>
        </w:rPr>
      </w:pPr>
      <w:r w:rsidRPr="00355D42">
        <w:rPr>
          <w:rFonts w:ascii="Arial" w:hAnsi="Arial" w:cs="Arial"/>
          <w:sz w:val="20"/>
          <w:szCs w:val="20"/>
        </w:rPr>
        <w:t xml:space="preserve">Andreas Helfer nennt auch das Zeitproblem, warum man auf </w:t>
      </w:r>
      <w:commentRangeStart w:id="1"/>
      <w:r w:rsidRPr="00355D42">
        <w:rPr>
          <w:rFonts w:ascii="Arial" w:hAnsi="Arial" w:cs="Arial"/>
          <w:sz w:val="20"/>
          <w:szCs w:val="20"/>
        </w:rPr>
        <w:t>Pöbler</w:t>
      </w:r>
      <w:commentRangeEnd w:id="1"/>
      <w:r w:rsidRPr="00355D42">
        <w:rPr>
          <w:rStyle w:val="Kommentarzeichen"/>
          <w:rFonts w:ascii="Arial" w:hAnsi="Arial" w:cs="Arial"/>
          <w:sz w:val="20"/>
          <w:szCs w:val="20"/>
        </w:rPr>
        <w:commentReference w:id="1"/>
      </w:r>
      <w:r w:rsidRPr="00355D42">
        <w:rPr>
          <w:rFonts w:ascii="Arial" w:hAnsi="Arial" w:cs="Arial"/>
          <w:sz w:val="20"/>
          <w:szCs w:val="20"/>
        </w:rPr>
        <w:t xml:space="preserve"> (Gruppe 3) nicht</w:t>
      </w:r>
      <w:r w:rsidR="00C9579F" w:rsidRPr="00355D42">
        <w:rPr>
          <w:rFonts w:ascii="Arial" w:hAnsi="Arial" w:cs="Arial"/>
          <w:sz w:val="20"/>
          <w:szCs w:val="20"/>
        </w:rPr>
        <w:t xml:space="preserve"> individuell </w:t>
      </w:r>
      <w:r w:rsidRPr="00355D42">
        <w:rPr>
          <w:rFonts w:ascii="Arial" w:hAnsi="Arial" w:cs="Arial"/>
          <w:sz w:val="20"/>
          <w:szCs w:val="20"/>
        </w:rPr>
        <w:t>reagieren</w:t>
      </w:r>
      <w:r w:rsidR="00C9579F" w:rsidRPr="00355D42">
        <w:rPr>
          <w:rFonts w:ascii="Arial" w:hAnsi="Arial" w:cs="Arial"/>
          <w:sz w:val="20"/>
          <w:szCs w:val="20"/>
        </w:rPr>
        <w:t xml:space="preserve"> könne. Man solle</w:t>
      </w:r>
      <w:r w:rsidRPr="00355D42">
        <w:rPr>
          <w:rFonts w:ascii="Arial" w:hAnsi="Arial" w:cs="Arial"/>
          <w:sz w:val="20"/>
          <w:szCs w:val="20"/>
        </w:rPr>
        <w:t xml:space="preserve"> lieber einen weiteren Artikel zum Thema schreiben</w:t>
      </w:r>
      <w:r w:rsidR="00C9579F" w:rsidRPr="00355D42">
        <w:rPr>
          <w:rFonts w:ascii="Arial" w:hAnsi="Arial" w:cs="Arial"/>
          <w:sz w:val="20"/>
          <w:szCs w:val="20"/>
        </w:rPr>
        <w:t>.</w:t>
      </w:r>
      <w:r w:rsidRPr="00355D42">
        <w:rPr>
          <w:rFonts w:ascii="Arial" w:hAnsi="Arial" w:cs="Arial"/>
          <w:sz w:val="20"/>
          <w:szCs w:val="20"/>
        </w:rPr>
        <w:t xml:space="preserve"> </w:t>
      </w:r>
    </w:p>
    <w:p w14:paraId="4CC8D83E" w14:textId="7DCF293C" w:rsidR="00CB5E4C" w:rsidRPr="00355D42" w:rsidRDefault="00CB5E4C" w:rsidP="00A216DB">
      <w:pPr>
        <w:pStyle w:val="Listenabsatz"/>
        <w:numPr>
          <w:ilvl w:val="0"/>
          <w:numId w:val="1"/>
        </w:numPr>
        <w:rPr>
          <w:rFonts w:ascii="Arial" w:hAnsi="Arial" w:cs="Arial"/>
          <w:sz w:val="20"/>
          <w:szCs w:val="20"/>
        </w:rPr>
      </w:pPr>
      <w:r w:rsidRPr="00355D42">
        <w:rPr>
          <w:rFonts w:ascii="Arial" w:hAnsi="Arial" w:cs="Arial"/>
          <w:sz w:val="20"/>
          <w:szCs w:val="20"/>
        </w:rPr>
        <w:t>Matthias Schätte</w:t>
      </w:r>
      <w:r w:rsidR="00C9579F" w:rsidRPr="00355D42">
        <w:rPr>
          <w:rFonts w:ascii="Arial" w:hAnsi="Arial" w:cs="Arial"/>
          <w:sz w:val="20"/>
          <w:szCs w:val="20"/>
        </w:rPr>
        <w:t xml:space="preserve"> merkt an</w:t>
      </w:r>
      <w:r w:rsidRPr="00355D42">
        <w:rPr>
          <w:rFonts w:ascii="Arial" w:hAnsi="Arial" w:cs="Arial"/>
          <w:sz w:val="20"/>
          <w:szCs w:val="20"/>
        </w:rPr>
        <w:t xml:space="preserve">: Wenn </w:t>
      </w:r>
      <w:r w:rsidR="00C9579F" w:rsidRPr="00355D42">
        <w:rPr>
          <w:rFonts w:ascii="Arial" w:hAnsi="Arial" w:cs="Arial"/>
          <w:sz w:val="20"/>
          <w:szCs w:val="20"/>
        </w:rPr>
        <w:t xml:space="preserve">Leser </w:t>
      </w:r>
      <w:r w:rsidRPr="00355D42">
        <w:rPr>
          <w:rFonts w:ascii="Arial" w:hAnsi="Arial" w:cs="Arial"/>
          <w:sz w:val="20"/>
          <w:szCs w:val="20"/>
        </w:rPr>
        <w:t>undifferenziert argumentier</w:t>
      </w:r>
      <w:r w:rsidR="00C9579F" w:rsidRPr="00355D42">
        <w:rPr>
          <w:rFonts w:ascii="Arial" w:hAnsi="Arial" w:cs="Arial"/>
          <w:sz w:val="20"/>
          <w:szCs w:val="20"/>
        </w:rPr>
        <w:t>en</w:t>
      </w:r>
      <w:r w:rsidRPr="00355D42">
        <w:rPr>
          <w:rFonts w:ascii="Arial" w:hAnsi="Arial" w:cs="Arial"/>
          <w:sz w:val="20"/>
          <w:szCs w:val="20"/>
        </w:rPr>
        <w:t>, kann die Debatte endlos werden.</w:t>
      </w:r>
    </w:p>
    <w:p w14:paraId="069B6C9E" w14:textId="0F6DECD1" w:rsidR="005058FA" w:rsidRPr="00355D42" w:rsidRDefault="00077CBA" w:rsidP="00A216DB">
      <w:pPr>
        <w:pStyle w:val="Listenabsatz"/>
        <w:numPr>
          <w:ilvl w:val="0"/>
          <w:numId w:val="1"/>
        </w:numPr>
        <w:rPr>
          <w:rFonts w:ascii="Arial" w:hAnsi="Arial" w:cs="Arial"/>
          <w:sz w:val="20"/>
          <w:szCs w:val="20"/>
        </w:rPr>
      </w:pPr>
      <w:r w:rsidRPr="00355D42">
        <w:rPr>
          <w:rFonts w:ascii="Arial" w:hAnsi="Arial" w:cs="Arial"/>
          <w:sz w:val="20"/>
          <w:szCs w:val="20"/>
        </w:rPr>
        <w:t>Gerlinde Sommer: Auch Idioten können interessante Themen liefern</w:t>
      </w:r>
      <w:r w:rsidR="00C9579F" w:rsidRPr="00355D42">
        <w:rPr>
          <w:rFonts w:ascii="Arial" w:hAnsi="Arial" w:cs="Arial"/>
          <w:sz w:val="20"/>
          <w:szCs w:val="20"/>
        </w:rPr>
        <w:t>, man sollte ihre Positionen nicht gleich abtun</w:t>
      </w:r>
      <w:r w:rsidRPr="00355D42">
        <w:rPr>
          <w:rFonts w:ascii="Arial" w:hAnsi="Arial" w:cs="Arial"/>
          <w:sz w:val="20"/>
          <w:szCs w:val="20"/>
        </w:rPr>
        <w:t>.</w:t>
      </w:r>
    </w:p>
    <w:p w14:paraId="395CA8F3" w14:textId="0C72F47C" w:rsidR="00077CBA" w:rsidRPr="00355D42" w:rsidRDefault="00C9579F" w:rsidP="00A216DB">
      <w:pPr>
        <w:pStyle w:val="Listenabsatz"/>
        <w:numPr>
          <w:ilvl w:val="0"/>
          <w:numId w:val="1"/>
        </w:numPr>
        <w:rPr>
          <w:rFonts w:ascii="Arial" w:hAnsi="Arial" w:cs="Arial"/>
          <w:sz w:val="20"/>
          <w:szCs w:val="20"/>
        </w:rPr>
      </w:pPr>
      <w:r w:rsidRPr="00355D42">
        <w:rPr>
          <w:rFonts w:ascii="Arial" w:hAnsi="Arial" w:cs="Arial"/>
          <w:sz w:val="20"/>
          <w:szCs w:val="20"/>
        </w:rPr>
        <w:t xml:space="preserve">Es gibt </w:t>
      </w:r>
      <w:r w:rsidR="005058FA" w:rsidRPr="00355D42">
        <w:rPr>
          <w:rFonts w:ascii="Arial" w:hAnsi="Arial" w:cs="Arial"/>
          <w:sz w:val="20"/>
          <w:szCs w:val="20"/>
        </w:rPr>
        <w:t>Kolumne</w:t>
      </w:r>
      <w:r w:rsidRPr="00355D42">
        <w:rPr>
          <w:rFonts w:ascii="Arial" w:hAnsi="Arial" w:cs="Arial"/>
          <w:sz w:val="20"/>
          <w:szCs w:val="20"/>
        </w:rPr>
        <w:t>n und Rubriken wie „</w:t>
      </w:r>
      <w:r w:rsidR="005058FA" w:rsidRPr="00355D42">
        <w:rPr>
          <w:rFonts w:ascii="Arial" w:hAnsi="Arial" w:cs="Arial"/>
          <w:sz w:val="20"/>
          <w:szCs w:val="20"/>
        </w:rPr>
        <w:t>Im Dialog mit den Lesern</w:t>
      </w:r>
      <w:r w:rsidRPr="00355D42">
        <w:rPr>
          <w:rFonts w:ascii="Arial" w:hAnsi="Arial" w:cs="Arial"/>
          <w:sz w:val="20"/>
          <w:szCs w:val="20"/>
        </w:rPr>
        <w:t>“</w:t>
      </w:r>
      <w:r w:rsidR="00077CBA" w:rsidRPr="00355D42">
        <w:rPr>
          <w:rFonts w:ascii="Arial" w:hAnsi="Arial" w:cs="Arial"/>
          <w:sz w:val="20"/>
          <w:szCs w:val="20"/>
        </w:rPr>
        <w:t xml:space="preserve"> </w:t>
      </w:r>
    </w:p>
    <w:p w14:paraId="593799F2" w14:textId="35721C9E" w:rsidR="005058FA" w:rsidRPr="00355D42" w:rsidRDefault="005058FA" w:rsidP="00A216DB">
      <w:pPr>
        <w:pStyle w:val="Listenabsatz"/>
        <w:numPr>
          <w:ilvl w:val="0"/>
          <w:numId w:val="1"/>
        </w:numPr>
        <w:rPr>
          <w:rFonts w:ascii="Arial" w:hAnsi="Arial" w:cs="Arial"/>
          <w:sz w:val="20"/>
          <w:szCs w:val="20"/>
        </w:rPr>
      </w:pPr>
      <w:r w:rsidRPr="00355D42">
        <w:rPr>
          <w:rFonts w:ascii="Arial" w:hAnsi="Arial" w:cs="Arial"/>
          <w:sz w:val="20"/>
          <w:szCs w:val="20"/>
        </w:rPr>
        <w:t>Andreas Helfer plädiert dafür, den Fokus auf lokaler Ebene größer zu machen</w:t>
      </w:r>
      <w:r w:rsidR="00295CE3" w:rsidRPr="00355D42">
        <w:rPr>
          <w:rFonts w:ascii="Arial" w:hAnsi="Arial" w:cs="Arial"/>
          <w:sz w:val="20"/>
          <w:szCs w:val="20"/>
        </w:rPr>
        <w:t>; zu fragen:</w:t>
      </w:r>
      <w:r w:rsidRPr="00355D42">
        <w:rPr>
          <w:rFonts w:ascii="Arial" w:hAnsi="Arial" w:cs="Arial"/>
          <w:sz w:val="20"/>
          <w:szCs w:val="20"/>
        </w:rPr>
        <w:t xml:space="preserve"> Was ist da überhaupt los? </w:t>
      </w:r>
    </w:p>
    <w:p w14:paraId="07DF9149" w14:textId="4EAB5A3B" w:rsidR="005058FA" w:rsidRPr="00355D42" w:rsidRDefault="005058FA" w:rsidP="00A216DB">
      <w:pPr>
        <w:pStyle w:val="Listenabsatz"/>
        <w:numPr>
          <w:ilvl w:val="0"/>
          <w:numId w:val="1"/>
        </w:numPr>
        <w:rPr>
          <w:rFonts w:ascii="Arial" w:hAnsi="Arial" w:cs="Arial"/>
          <w:sz w:val="20"/>
          <w:szCs w:val="20"/>
        </w:rPr>
      </w:pPr>
      <w:r w:rsidRPr="00355D42">
        <w:rPr>
          <w:rFonts w:ascii="Arial" w:hAnsi="Arial" w:cs="Arial"/>
          <w:sz w:val="20"/>
          <w:szCs w:val="20"/>
        </w:rPr>
        <w:t>Matthias Schätte: Bei überregionalen Debatten (</w:t>
      </w:r>
      <w:r w:rsidR="00295CE3" w:rsidRPr="00355D42">
        <w:rPr>
          <w:rFonts w:ascii="Arial" w:hAnsi="Arial" w:cs="Arial"/>
          <w:sz w:val="20"/>
          <w:szCs w:val="20"/>
        </w:rPr>
        <w:t xml:space="preserve">z.B. </w:t>
      </w:r>
      <w:r w:rsidR="00BF2667" w:rsidRPr="00355D42">
        <w:rPr>
          <w:rFonts w:ascii="Arial" w:hAnsi="Arial" w:cs="Arial"/>
          <w:sz w:val="20"/>
          <w:szCs w:val="20"/>
        </w:rPr>
        <w:t xml:space="preserve">Streit um die </w:t>
      </w:r>
      <w:r w:rsidRPr="00355D42">
        <w:rPr>
          <w:rFonts w:ascii="Arial" w:hAnsi="Arial" w:cs="Arial"/>
          <w:sz w:val="20"/>
          <w:szCs w:val="20"/>
        </w:rPr>
        <w:t xml:space="preserve">Tafeln) </w:t>
      </w:r>
      <w:r w:rsidR="00295CE3" w:rsidRPr="00355D42">
        <w:rPr>
          <w:rFonts w:ascii="Arial" w:hAnsi="Arial" w:cs="Arial"/>
          <w:sz w:val="20"/>
          <w:szCs w:val="20"/>
        </w:rPr>
        <w:t xml:space="preserve">sollte man </w:t>
      </w:r>
      <w:r w:rsidRPr="00355D42">
        <w:rPr>
          <w:rFonts w:ascii="Arial" w:hAnsi="Arial" w:cs="Arial"/>
          <w:sz w:val="20"/>
          <w:szCs w:val="20"/>
        </w:rPr>
        <w:t>schauen, wie es vor Ort aussieht und wer eigentlich dorthin kommt</w:t>
      </w:r>
      <w:r w:rsidR="00295CE3" w:rsidRPr="00355D42">
        <w:rPr>
          <w:rFonts w:ascii="Arial" w:hAnsi="Arial" w:cs="Arial"/>
          <w:sz w:val="20"/>
          <w:szCs w:val="20"/>
        </w:rPr>
        <w:t xml:space="preserve"> (Thema runterbrechen)</w:t>
      </w:r>
      <w:r w:rsidRPr="00355D42">
        <w:rPr>
          <w:rFonts w:ascii="Arial" w:hAnsi="Arial" w:cs="Arial"/>
          <w:sz w:val="20"/>
          <w:szCs w:val="20"/>
        </w:rPr>
        <w:t>.</w:t>
      </w:r>
    </w:p>
    <w:p w14:paraId="1EB1612D" w14:textId="77777777" w:rsidR="00295CE3" w:rsidRPr="00355D42" w:rsidRDefault="007564E9" w:rsidP="00A216DB">
      <w:pPr>
        <w:pStyle w:val="Listenabsatz"/>
        <w:numPr>
          <w:ilvl w:val="0"/>
          <w:numId w:val="1"/>
        </w:numPr>
        <w:rPr>
          <w:rFonts w:ascii="Arial" w:hAnsi="Arial" w:cs="Arial"/>
          <w:sz w:val="20"/>
          <w:szCs w:val="20"/>
        </w:rPr>
      </w:pPr>
      <w:r w:rsidRPr="00355D42">
        <w:rPr>
          <w:rFonts w:ascii="Arial" w:hAnsi="Arial" w:cs="Arial"/>
          <w:sz w:val="20"/>
          <w:szCs w:val="20"/>
        </w:rPr>
        <w:t xml:space="preserve">Blitzantworten zur Frage: Haben wir ein Glaubwürdigkeitsproblem oder nicht? Die Gruppe ist geteilt. </w:t>
      </w:r>
    </w:p>
    <w:p w14:paraId="44EC97E5" w14:textId="77777777" w:rsidR="00295CE3" w:rsidRPr="00355D42" w:rsidRDefault="007564E9" w:rsidP="00295CE3">
      <w:pPr>
        <w:pStyle w:val="Listenabsatz"/>
        <w:rPr>
          <w:rFonts w:ascii="Arial" w:hAnsi="Arial" w:cs="Arial"/>
          <w:sz w:val="20"/>
          <w:szCs w:val="20"/>
        </w:rPr>
      </w:pPr>
      <w:r w:rsidRPr="00355D42">
        <w:rPr>
          <w:rFonts w:ascii="Arial" w:hAnsi="Arial" w:cs="Arial"/>
          <w:sz w:val="20"/>
          <w:szCs w:val="20"/>
        </w:rPr>
        <w:t xml:space="preserve">Mögliche </w:t>
      </w:r>
      <w:r w:rsidR="00C9579F" w:rsidRPr="00355D42">
        <w:rPr>
          <w:rFonts w:ascii="Arial" w:hAnsi="Arial" w:cs="Arial"/>
          <w:sz w:val="20"/>
          <w:szCs w:val="20"/>
        </w:rPr>
        <w:t>Rezepte</w:t>
      </w:r>
      <w:r w:rsidRPr="00355D42">
        <w:rPr>
          <w:rFonts w:ascii="Arial" w:hAnsi="Arial" w:cs="Arial"/>
          <w:sz w:val="20"/>
          <w:szCs w:val="20"/>
        </w:rPr>
        <w:t xml:space="preserve"> dagegen: </w:t>
      </w:r>
    </w:p>
    <w:p w14:paraId="703FF683" w14:textId="77777777" w:rsidR="00295CE3" w:rsidRPr="00355D42" w:rsidRDefault="00C9579F" w:rsidP="00295CE3">
      <w:pPr>
        <w:pStyle w:val="Listenabsatz"/>
        <w:ind w:firstLine="696"/>
        <w:rPr>
          <w:rFonts w:ascii="Arial" w:hAnsi="Arial" w:cs="Arial"/>
          <w:sz w:val="20"/>
          <w:szCs w:val="20"/>
        </w:rPr>
      </w:pPr>
      <w:r w:rsidRPr="00355D42">
        <w:rPr>
          <w:rFonts w:ascii="Arial" w:hAnsi="Arial" w:cs="Arial"/>
          <w:sz w:val="20"/>
          <w:szCs w:val="20"/>
        </w:rPr>
        <w:t>Sauber und gut arbeiten,</w:t>
      </w:r>
      <w:r w:rsidR="007564E9" w:rsidRPr="00355D42">
        <w:rPr>
          <w:rFonts w:ascii="Arial" w:hAnsi="Arial" w:cs="Arial"/>
          <w:sz w:val="20"/>
          <w:szCs w:val="20"/>
        </w:rPr>
        <w:t xml:space="preserve"> </w:t>
      </w:r>
    </w:p>
    <w:p w14:paraId="3F6EC20B" w14:textId="77777777" w:rsidR="00295CE3" w:rsidRPr="00355D42" w:rsidRDefault="007564E9" w:rsidP="00295CE3">
      <w:pPr>
        <w:pStyle w:val="Listenabsatz"/>
        <w:ind w:firstLine="696"/>
        <w:rPr>
          <w:rFonts w:ascii="Arial" w:hAnsi="Arial" w:cs="Arial"/>
          <w:sz w:val="20"/>
          <w:szCs w:val="20"/>
        </w:rPr>
      </w:pPr>
      <w:r w:rsidRPr="00355D42">
        <w:rPr>
          <w:rFonts w:ascii="Arial" w:hAnsi="Arial" w:cs="Arial"/>
          <w:sz w:val="20"/>
          <w:szCs w:val="20"/>
        </w:rPr>
        <w:t xml:space="preserve">journalistisches Handwerk </w:t>
      </w:r>
      <w:r w:rsidR="00295CE3" w:rsidRPr="00355D42">
        <w:rPr>
          <w:rFonts w:ascii="Arial" w:hAnsi="Arial" w:cs="Arial"/>
          <w:sz w:val="20"/>
          <w:szCs w:val="20"/>
        </w:rPr>
        <w:t>anwenden</w:t>
      </w:r>
    </w:p>
    <w:p w14:paraId="7C915DFD" w14:textId="66BDA0F3" w:rsidR="007564E9" w:rsidRPr="00355D42" w:rsidRDefault="007564E9" w:rsidP="00295CE3">
      <w:pPr>
        <w:pStyle w:val="Listenabsatz"/>
        <w:ind w:firstLine="696"/>
        <w:rPr>
          <w:rFonts w:ascii="Arial" w:hAnsi="Arial" w:cs="Arial"/>
          <w:sz w:val="20"/>
          <w:szCs w:val="20"/>
        </w:rPr>
      </w:pPr>
      <w:r w:rsidRPr="00355D42">
        <w:rPr>
          <w:rFonts w:ascii="Arial" w:hAnsi="Arial" w:cs="Arial"/>
          <w:sz w:val="20"/>
          <w:szCs w:val="20"/>
        </w:rPr>
        <w:t>Fakten checken und vermitteln</w:t>
      </w:r>
    </w:p>
    <w:p w14:paraId="6FCFA4E0" w14:textId="7161BA88" w:rsidR="007564E9" w:rsidRPr="00355D42" w:rsidRDefault="007564E9" w:rsidP="00A216DB">
      <w:pPr>
        <w:pStyle w:val="Listenabsatz"/>
        <w:numPr>
          <w:ilvl w:val="0"/>
          <w:numId w:val="1"/>
        </w:numPr>
        <w:rPr>
          <w:rFonts w:ascii="Arial" w:hAnsi="Arial" w:cs="Arial"/>
          <w:sz w:val="20"/>
          <w:szCs w:val="20"/>
        </w:rPr>
      </w:pPr>
      <w:r w:rsidRPr="00355D42">
        <w:rPr>
          <w:rFonts w:ascii="Arial" w:hAnsi="Arial" w:cs="Arial"/>
          <w:sz w:val="20"/>
          <w:szCs w:val="20"/>
        </w:rPr>
        <w:t xml:space="preserve">Matthias Schätte weist darauf hin, dass die Rahmenbedingungen stimmen müssen, wenn man Glaubwürdigkeit dem Leser vermitteln will. Volker Heyn </w:t>
      </w:r>
      <w:r w:rsidR="00C9579F" w:rsidRPr="00355D42">
        <w:rPr>
          <w:rFonts w:ascii="Arial" w:hAnsi="Arial" w:cs="Arial"/>
          <w:sz w:val="20"/>
          <w:szCs w:val="20"/>
        </w:rPr>
        <w:t>findet</w:t>
      </w:r>
      <w:r w:rsidRPr="00355D42">
        <w:rPr>
          <w:rFonts w:ascii="Arial" w:hAnsi="Arial" w:cs="Arial"/>
          <w:sz w:val="20"/>
          <w:szCs w:val="20"/>
        </w:rPr>
        <w:t xml:space="preserve">, dass der Online-Auftritt </w:t>
      </w:r>
      <w:r w:rsidR="00414BFA" w:rsidRPr="00355D42">
        <w:rPr>
          <w:rFonts w:ascii="Arial" w:hAnsi="Arial" w:cs="Arial"/>
          <w:sz w:val="20"/>
          <w:szCs w:val="20"/>
        </w:rPr>
        <w:t xml:space="preserve">seines Mediums </w:t>
      </w:r>
      <w:r w:rsidRPr="00355D42">
        <w:rPr>
          <w:rFonts w:ascii="Arial" w:hAnsi="Arial" w:cs="Arial"/>
          <w:sz w:val="20"/>
          <w:szCs w:val="20"/>
        </w:rPr>
        <w:t>reißerisch ist und der Arbeit der Print-Redaktion ein Stück weit entgegenwirkt.</w:t>
      </w:r>
      <w:r w:rsidR="00A674A0" w:rsidRPr="00355D42">
        <w:rPr>
          <w:rFonts w:ascii="Arial" w:hAnsi="Arial" w:cs="Arial"/>
          <w:sz w:val="20"/>
          <w:szCs w:val="20"/>
        </w:rPr>
        <w:t xml:space="preserve"> </w:t>
      </w:r>
    </w:p>
    <w:p w14:paraId="1EF1E7F9" w14:textId="77777777" w:rsidR="005058FA" w:rsidRPr="00355D42" w:rsidRDefault="005058FA" w:rsidP="005058FA">
      <w:pPr>
        <w:rPr>
          <w:rFonts w:ascii="Arial" w:hAnsi="Arial" w:cs="Arial"/>
          <w:sz w:val="20"/>
          <w:szCs w:val="20"/>
        </w:rPr>
      </w:pPr>
    </w:p>
    <w:p w14:paraId="4074E692" w14:textId="77777777" w:rsidR="00AE153A" w:rsidRPr="00355D42" w:rsidRDefault="00AE153A" w:rsidP="00AE153A">
      <w:pPr>
        <w:rPr>
          <w:rFonts w:ascii="Arial" w:hAnsi="Arial" w:cs="Arial"/>
          <w:sz w:val="20"/>
          <w:szCs w:val="20"/>
        </w:rPr>
      </w:pPr>
      <w:r w:rsidRPr="00355D42">
        <w:rPr>
          <w:rFonts w:ascii="Arial" w:hAnsi="Arial" w:cs="Arial"/>
          <w:sz w:val="20"/>
          <w:szCs w:val="20"/>
        </w:rPr>
        <w:t>Vorschlag – Blitzantworten vorlesen</w:t>
      </w:r>
    </w:p>
    <w:p w14:paraId="5FBE35C5" w14:textId="77777777" w:rsidR="00AE153A" w:rsidRPr="00355D42" w:rsidRDefault="00AE153A" w:rsidP="00AE153A">
      <w:pPr>
        <w:rPr>
          <w:rFonts w:ascii="Arial" w:hAnsi="Arial" w:cs="Arial"/>
          <w:sz w:val="20"/>
          <w:szCs w:val="20"/>
        </w:rPr>
      </w:pPr>
      <w:r w:rsidRPr="00355D42">
        <w:rPr>
          <w:rFonts w:ascii="Arial" w:hAnsi="Arial" w:cs="Arial"/>
          <w:sz w:val="20"/>
          <w:szCs w:val="20"/>
        </w:rPr>
        <w:t>Haben wir ein Glaubwürdigkeitsproblem und wie gewinnen wir verlorenes Vertrauen zurück?</w:t>
      </w:r>
    </w:p>
    <w:p w14:paraId="1F21B264" w14:textId="77777777" w:rsidR="00AE153A" w:rsidRPr="00355D42" w:rsidRDefault="00AE153A" w:rsidP="00AE153A">
      <w:pPr>
        <w:pStyle w:val="Listenabsatz"/>
        <w:numPr>
          <w:ilvl w:val="0"/>
          <w:numId w:val="4"/>
        </w:numPr>
        <w:spacing w:line="256" w:lineRule="auto"/>
        <w:rPr>
          <w:rFonts w:ascii="Arial" w:hAnsi="Arial" w:cs="Arial"/>
          <w:sz w:val="20"/>
          <w:szCs w:val="20"/>
        </w:rPr>
      </w:pPr>
      <w:r w:rsidRPr="00355D42">
        <w:rPr>
          <w:rFonts w:ascii="Arial" w:hAnsi="Arial" w:cs="Arial"/>
          <w:sz w:val="20"/>
          <w:szCs w:val="20"/>
        </w:rPr>
        <w:t xml:space="preserve">Grundsätzlich haben wir kein Glaubwürdigkeitsproblem, unsere Glaubwürdigkeit haben wir uns über Jahrzehnte erarbeitet, wir können sie uns erhalten, indem wir auch umstrittene </w:t>
      </w:r>
      <w:r w:rsidRPr="00355D42">
        <w:rPr>
          <w:rFonts w:ascii="Arial" w:hAnsi="Arial" w:cs="Arial"/>
          <w:sz w:val="20"/>
          <w:szCs w:val="20"/>
        </w:rPr>
        <w:lastRenderedPageBreak/>
        <w:t>Themen so präsentieren, dass sie vom Leser verstanden und akzeptiert werden. (Andre Berends)</w:t>
      </w:r>
    </w:p>
    <w:p w14:paraId="6AC5686A" w14:textId="77777777" w:rsidR="00AE153A" w:rsidRPr="00355D42" w:rsidRDefault="00AE153A" w:rsidP="00AE153A">
      <w:pPr>
        <w:pStyle w:val="Listenabsatz"/>
        <w:rPr>
          <w:rFonts w:ascii="Arial" w:hAnsi="Arial" w:cs="Arial"/>
          <w:sz w:val="20"/>
          <w:szCs w:val="20"/>
        </w:rPr>
      </w:pPr>
    </w:p>
    <w:p w14:paraId="32438C4A" w14:textId="77777777" w:rsidR="00AE153A" w:rsidRPr="00355D42" w:rsidRDefault="00AE153A" w:rsidP="00AE153A">
      <w:pPr>
        <w:pStyle w:val="Listenabsatz"/>
        <w:numPr>
          <w:ilvl w:val="0"/>
          <w:numId w:val="4"/>
        </w:numPr>
        <w:spacing w:line="256" w:lineRule="auto"/>
        <w:rPr>
          <w:rFonts w:ascii="Arial" w:hAnsi="Arial" w:cs="Arial"/>
          <w:sz w:val="20"/>
          <w:szCs w:val="20"/>
        </w:rPr>
      </w:pPr>
      <w:r w:rsidRPr="00355D42">
        <w:rPr>
          <w:rFonts w:ascii="Arial" w:hAnsi="Arial" w:cs="Arial"/>
          <w:sz w:val="20"/>
          <w:szCs w:val="20"/>
        </w:rPr>
        <w:t>Unsere Glaubwürdigkeit hat gelitten in den letzten Jahren, aber ich empfinde es auch als Chance, unseren Beruf noch einmal zu hinterfragen und sich selbst neu zu definieren. Wir müssen den Mut haben, über unseren linksliberalen Tellerrand hinauszublicken. (Heike Nickel)</w:t>
      </w:r>
    </w:p>
    <w:p w14:paraId="6469CE5E" w14:textId="77777777" w:rsidR="00AE153A" w:rsidRPr="00355D42" w:rsidRDefault="00AE153A" w:rsidP="00AE153A">
      <w:pPr>
        <w:pStyle w:val="Listenabsatz"/>
        <w:rPr>
          <w:rFonts w:ascii="Arial" w:hAnsi="Arial" w:cs="Arial"/>
          <w:sz w:val="20"/>
          <w:szCs w:val="20"/>
        </w:rPr>
      </w:pPr>
    </w:p>
    <w:p w14:paraId="4A1EE409" w14:textId="77777777" w:rsidR="00AE153A" w:rsidRPr="00355D42" w:rsidRDefault="00AE153A" w:rsidP="00AE153A">
      <w:pPr>
        <w:pStyle w:val="Listenabsatz"/>
        <w:numPr>
          <w:ilvl w:val="0"/>
          <w:numId w:val="4"/>
        </w:numPr>
        <w:spacing w:line="256" w:lineRule="auto"/>
        <w:rPr>
          <w:rFonts w:ascii="Arial" w:hAnsi="Arial" w:cs="Arial"/>
          <w:sz w:val="20"/>
          <w:szCs w:val="20"/>
        </w:rPr>
      </w:pPr>
      <w:r w:rsidRPr="00355D42">
        <w:rPr>
          <w:rFonts w:ascii="Arial" w:hAnsi="Arial" w:cs="Arial"/>
          <w:sz w:val="20"/>
          <w:szCs w:val="20"/>
        </w:rPr>
        <w:t>Nein, wir haben kein Glaubwürdigkeitsproblem, aber wir müssen uns besser verkaufen, zum Beispiel, indem wir unsere Arbeitsweisen transparent machen und faktenbasiert – Stichwort Faktencheck – arbeiten. (Frank Zimmermann)</w:t>
      </w:r>
    </w:p>
    <w:p w14:paraId="1E1EF8BA" w14:textId="77777777" w:rsidR="00AE153A" w:rsidRPr="00355D42" w:rsidRDefault="00AE153A" w:rsidP="00AE153A">
      <w:pPr>
        <w:pStyle w:val="Listenabsatz"/>
        <w:rPr>
          <w:rFonts w:ascii="Arial" w:hAnsi="Arial" w:cs="Arial"/>
          <w:sz w:val="20"/>
          <w:szCs w:val="20"/>
        </w:rPr>
      </w:pPr>
    </w:p>
    <w:p w14:paraId="2538A7AD" w14:textId="77777777" w:rsidR="00AE153A" w:rsidRPr="00355D42" w:rsidRDefault="00AE153A" w:rsidP="00AE153A">
      <w:pPr>
        <w:pStyle w:val="Listenabsatz"/>
        <w:numPr>
          <w:ilvl w:val="0"/>
          <w:numId w:val="4"/>
        </w:numPr>
        <w:spacing w:line="256" w:lineRule="auto"/>
        <w:rPr>
          <w:rFonts w:ascii="Arial" w:hAnsi="Arial" w:cs="Arial"/>
          <w:sz w:val="20"/>
          <w:szCs w:val="20"/>
        </w:rPr>
      </w:pPr>
      <w:r w:rsidRPr="00355D42">
        <w:rPr>
          <w:rFonts w:ascii="Arial" w:hAnsi="Arial" w:cs="Arial"/>
          <w:sz w:val="20"/>
          <w:szCs w:val="20"/>
        </w:rPr>
        <w:t>Wir haben ein massives Vertrauensproblem. Zu viele Redakteure sind linksliberal. Wir schmoren im eigenen Saft und springen zu oft und zu schnell auf Züge auf, die wir für fortschrittlich halten, zum Beispiel beim Thema Inklusion. (Martin Tschepe)</w:t>
      </w:r>
    </w:p>
    <w:p w14:paraId="098562DB" w14:textId="77777777" w:rsidR="00AE153A" w:rsidRPr="00355D42" w:rsidRDefault="00AE153A" w:rsidP="00AE153A">
      <w:pPr>
        <w:pStyle w:val="Listenabsatz"/>
        <w:rPr>
          <w:rFonts w:ascii="Arial" w:hAnsi="Arial" w:cs="Arial"/>
          <w:sz w:val="20"/>
          <w:szCs w:val="20"/>
        </w:rPr>
      </w:pPr>
    </w:p>
    <w:p w14:paraId="5D2E1837" w14:textId="77777777" w:rsidR="00AE153A" w:rsidRPr="00355D42" w:rsidRDefault="00AE153A" w:rsidP="00AE153A">
      <w:pPr>
        <w:pStyle w:val="Listenabsatz"/>
        <w:numPr>
          <w:ilvl w:val="0"/>
          <w:numId w:val="4"/>
        </w:numPr>
        <w:spacing w:line="256" w:lineRule="auto"/>
        <w:rPr>
          <w:rFonts w:ascii="Arial" w:hAnsi="Arial" w:cs="Arial"/>
          <w:sz w:val="20"/>
          <w:szCs w:val="20"/>
        </w:rPr>
      </w:pPr>
      <w:r w:rsidRPr="00355D42">
        <w:rPr>
          <w:rFonts w:ascii="Arial" w:hAnsi="Arial" w:cs="Arial"/>
          <w:sz w:val="20"/>
          <w:szCs w:val="20"/>
        </w:rPr>
        <w:t>Nein, aber wir sind fehlbar und müssen uns mit dieser Fehlbarkeit auseinandersetzen. Unsere Fehler fallen stärker auf als früher, aber das sollten wir als Chance sehen und durch gute Arbeit nutzen. (Gerlinde Sommer)</w:t>
      </w:r>
    </w:p>
    <w:p w14:paraId="4C63D9B6" w14:textId="77777777" w:rsidR="00AE153A" w:rsidRPr="00355D42" w:rsidRDefault="00AE153A" w:rsidP="00AE153A">
      <w:pPr>
        <w:pStyle w:val="Listenabsatz"/>
        <w:rPr>
          <w:rFonts w:ascii="Arial" w:hAnsi="Arial" w:cs="Arial"/>
          <w:sz w:val="20"/>
          <w:szCs w:val="20"/>
        </w:rPr>
      </w:pPr>
    </w:p>
    <w:p w14:paraId="2DA3EBE4" w14:textId="77777777" w:rsidR="00AE153A" w:rsidRPr="00355D42" w:rsidRDefault="00AE153A" w:rsidP="00AE153A">
      <w:pPr>
        <w:pStyle w:val="Listenabsatz"/>
        <w:numPr>
          <w:ilvl w:val="0"/>
          <w:numId w:val="4"/>
        </w:numPr>
        <w:spacing w:line="256" w:lineRule="auto"/>
        <w:rPr>
          <w:rFonts w:ascii="Arial" w:hAnsi="Arial" w:cs="Arial"/>
          <w:sz w:val="20"/>
          <w:szCs w:val="20"/>
        </w:rPr>
      </w:pPr>
      <w:r w:rsidRPr="00355D42">
        <w:rPr>
          <w:rFonts w:ascii="Arial" w:hAnsi="Arial" w:cs="Arial"/>
          <w:sz w:val="20"/>
          <w:szCs w:val="20"/>
        </w:rPr>
        <w:t>Wir verlieren unsere Glaubwürdigkeit, wenn wir unsere Arbeit nicht machen und unser Handwerk nicht drauf haben. Wir müssen unseren Fokus weiten und auch dahin gehen, wo es ungemütlich wird. Bei manchen Texten sollten wir uns unseren belehrenden Duktus abgewöhnen. (Matthias Schätte)</w:t>
      </w:r>
    </w:p>
    <w:p w14:paraId="049D5C54" w14:textId="77777777" w:rsidR="00AE153A" w:rsidRPr="00355D42" w:rsidRDefault="00AE153A" w:rsidP="00AE153A">
      <w:pPr>
        <w:pStyle w:val="Listenabsatz"/>
        <w:rPr>
          <w:rFonts w:ascii="Arial" w:hAnsi="Arial" w:cs="Arial"/>
          <w:sz w:val="20"/>
          <w:szCs w:val="20"/>
        </w:rPr>
      </w:pPr>
    </w:p>
    <w:p w14:paraId="23EBB578" w14:textId="77777777" w:rsidR="00AE153A" w:rsidRPr="00355D42" w:rsidRDefault="00AE153A" w:rsidP="00AE153A">
      <w:pPr>
        <w:pStyle w:val="Listenabsatz"/>
        <w:numPr>
          <w:ilvl w:val="0"/>
          <w:numId w:val="4"/>
        </w:numPr>
        <w:spacing w:line="256" w:lineRule="auto"/>
        <w:rPr>
          <w:rFonts w:ascii="Arial" w:hAnsi="Arial" w:cs="Arial"/>
          <w:sz w:val="20"/>
          <w:szCs w:val="20"/>
        </w:rPr>
      </w:pPr>
      <w:r w:rsidRPr="00355D42">
        <w:rPr>
          <w:rFonts w:ascii="Arial" w:hAnsi="Arial" w:cs="Arial"/>
          <w:sz w:val="20"/>
          <w:szCs w:val="20"/>
        </w:rPr>
        <w:t>Wir haben kein Glaubwürdigkeitsproblem, aber es besteht die Gefahr, in eine vorgefahrene Spur zu rutschen. Wozu wir uns täglich zwingen müssen: genau hingucken, genügend Leute zu Wort kommen lassen, die Themen überprüfen, breit genug aufbereiten. Wer, wenn nicht wir, die Lokalzeitung, kann diese Funktion übernehmen. (Carlo Jolly)</w:t>
      </w:r>
    </w:p>
    <w:p w14:paraId="249D83DA" w14:textId="77777777" w:rsidR="00AE153A" w:rsidRPr="00355D42" w:rsidRDefault="00AE153A" w:rsidP="00AE153A">
      <w:pPr>
        <w:pStyle w:val="Listenabsatz"/>
        <w:rPr>
          <w:rFonts w:ascii="Arial" w:hAnsi="Arial" w:cs="Arial"/>
          <w:sz w:val="20"/>
          <w:szCs w:val="20"/>
        </w:rPr>
      </w:pPr>
    </w:p>
    <w:p w14:paraId="49D81212" w14:textId="77777777" w:rsidR="00AE153A" w:rsidRPr="00355D42" w:rsidRDefault="00AE153A" w:rsidP="00AE153A">
      <w:pPr>
        <w:pStyle w:val="Listenabsatz"/>
        <w:numPr>
          <w:ilvl w:val="0"/>
          <w:numId w:val="4"/>
        </w:numPr>
        <w:spacing w:line="256" w:lineRule="auto"/>
        <w:rPr>
          <w:rFonts w:ascii="Arial" w:hAnsi="Arial" w:cs="Arial"/>
          <w:sz w:val="20"/>
          <w:szCs w:val="20"/>
        </w:rPr>
      </w:pPr>
      <w:r w:rsidRPr="00355D42">
        <w:rPr>
          <w:rFonts w:ascii="Arial" w:hAnsi="Arial" w:cs="Arial"/>
          <w:sz w:val="20"/>
          <w:szCs w:val="20"/>
        </w:rPr>
        <w:t>Wir haben kein Glaubwürdigkeitsproblem, aber wir müssen journalistisch sorfältig und handwerklich gut arbeiten. Wir stehen unter besonderer Beobachtung.   (Lydia Wania)</w:t>
      </w:r>
    </w:p>
    <w:p w14:paraId="013A0825" w14:textId="77777777" w:rsidR="00AE153A" w:rsidRPr="00355D42" w:rsidRDefault="00AE153A" w:rsidP="00AE153A">
      <w:pPr>
        <w:pStyle w:val="Listenabsatz"/>
        <w:rPr>
          <w:rFonts w:ascii="Arial" w:hAnsi="Arial" w:cs="Arial"/>
          <w:sz w:val="20"/>
          <w:szCs w:val="20"/>
        </w:rPr>
      </w:pPr>
    </w:p>
    <w:p w14:paraId="2A57317C" w14:textId="77777777" w:rsidR="00AE153A" w:rsidRPr="00355D42" w:rsidRDefault="00AE153A" w:rsidP="00AE153A">
      <w:pPr>
        <w:pStyle w:val="Listenabsatz"/>
        <w:numPr>
          <w:ilvl w:val="0"/>
          <w:numId w:val="4"/>
        </w:numPr>
        <w:spacing w:line="256" w:lineRule="auto"/>
        <w:rPr>
          <w:rFonts w:ascii="Arial" w:hAnsi="Arial" w:cs="Arial"/>
          <w:sz w:val="20"/>
          <w:szCs w:val="20"/>
        </w:rPr>
      </w:pPr>
      <w:r w:rsidRPr="00355D42">
        <w:rPr>
          <w:rFonts w:ascii="Arial" w:hAnsi="Arial" w:cs="Arial"/>
          <w:sz w:val="20"/>
          <w:szCs w:val="20"/>
        </w:rPr>
        <w:t>Ja, wir haben ein Glaubwürdigkeitsproblem, zumindest in Bezug auf bestimmte Themen und Personengruppen. Das Medium Zeitung wird kritischer gesehen, als es noch vor einigen Jahrzehnten der Fall war. Das ist aber auch eine Chance, indem man zum Beispiel auf die Kritiker zugeht und sie ernst nimmt.  (Sandra Reulecke)</w:t>
      </w:r>
    </w:p>
    <w:p w14:paraId="6E1224CF" w14:textId="77777777" w:rsidR="00AE153A" w:rsidRPr="00355D42" w:rsidRDefault="00AE153A" w:rsidP="00AE153A">
      <w:pPr>
        <w:pStyle w:val="Listenabsatz"/>
        <w:rPr>
          <w:rFonts w:ascii="Arial" w:hAnsi="Arial" w:cs="Arial"/>
          <w:sz w:val="20"/>
          <w:szCs w:val="20"/>
        </w:rPr>
      </w:pPr>
    </w:p>
    <w:p w14:paraId="491AF878" w14:textId="77777777" w:rsidR="00AE153A" w:rsidRPr="00355D42" w:rsidRDefault="00AE153A" w:rsidP="00AE153A">
      <w:pPr>
        <w:pStyle w:val="Listenabsatz"/>
        <w:numPr>
          <w:ilvl w:val="0"/>
          <w:numId w:val="4"/>
        </w:numPr>
        <w:spacing w:line="256" w:lineRule="auto"/>
        <w:rPr>
          <w:rFonts w:ascii="Arial" w:hAnsi="Arial" w:cs="Arial"/>
          <w:sz w:val="20"/>
          <w:szCs w:val="20"/>
        </w:rPr>
      </w:pPr>
      <w:r w:rsidRPr="00355D42">
        <w:rPr>
          <w:rFonts w:ascii="Arial" w:hAnsi="Arial" w:cs="Arial"/>
          <w:sz w:val="20"/>
          <w:szCs w:val="20"/>
        </w:rPr>
        <w:t>Wir haben ein Glaubwürdigkeitsproblem oder laufen zumindest auf eines zu, weil wir unter den schwieriger werdenden Rahmenbedingungen nicht mehr in der Lage sein werden, alle Themen und Anforderungen abzudecken. Trotzdem müssen wir versuchen, mit den weniger werdenden Ressourcen professionell weiterzuarbeiten und unseren Job so gut wie möglich zu machen. (Stefan Aschauer-Hundt)</w:t>
      </w:r>
    </w:p>
    <w:p w14:paraId="2ABAFEF8" w14:textId="77777777" w:rsidR="00AE153A" w:rsidRPr="00355D42" w:rsidRDefault="00AE153A" w:rsidP="00AE153A">
      <w:pPr>
        <w:pStyle w:val="Listenabsatz"/>
        <w:rPr>
          <w:rFonts w:ascii="Arial" w:hAnsi="Arial" w:cs="Arial"/>
          <w:sz w:val="20"/>
          <w:szCs w:val="20"/>
        </w:rPr>
      </w:pPr>
    </w:p>
    <w:p w14:paraId="62D42EBB" w14:textId="77777777" w:rsidR="00AE153A" w:rsidRPr="00355D42" w:rsidRDefault="00AE153A" w:rsidP="00AE153A">
      <w:pPr>
        <w:pStyle w:val="Listenabsatz"/>
        <w:numPr>
          <w:ilvl w:val="0"/>
          <w:numId w:val="4"/>
        </w:numPr>
        <w:spacing w:line="256" w:lineRule="auto"/>
        <w:rPr>
          <w:rFonts w:ascii="Arial" w:hAnsi="Arial" w:cs="Arial"/>
          <w:sz w:val="20"/>
          <w:szCs w:val="20"/>
        </w:rPr>
      </w:pPr>
      <w:r w:rsidRPr="00355D42">
        <w:rPr>
          <w:rFonts w:ascii="Arial" w:hAnsi="Arial" w:cs="Arial"/>
          <w:sz w:val="20"/>
          <w:szCs w:val="20"/>
        </w:rPr>
        <w:t>Ich kann kein Glaubwürdigkeitsproblem in unserer Branchen erkennen, ich nehme eher gesellschaftliche Strömungen wahr, die uns ein solches Problem unterschieben wollen. Dagegen müssen wir mit Haltung anschreiben.  (Volker Heyn)</w:t>
      </w:r>
    </w:p>
    <w:p w14:paraId="59EBD404" w14:textId="77777777" w:rsidR="00672CDA" w:rsidRPr="00355D42" w:rsidRDefault="00672CDA" w:rsidP="00AE153A">
      <w:pPr>
        <w:rPr>
          <w:rFonts w:ascii="Arial" w:hAnsi="Arial" w:cs="Arial"/>
          <w:sz w:val="20"/>
          <w:szCs w:val="20"/>
        </w:rPr>
      </w:pPr>
    </w:p>
    <w:p w14:paraId="0C3CB82A" w14:textId="77777777" w:rsidR="00B600B7" w:rsidRPr="00355D42" w:rsidRDefault="00B600B7" w:rsidP="00672CDA">
      <w:pPr>
        <w:pStyle w:val="Listenabsatz"/>
        <w:rPr>
          <w:rFonts w:ascii="Arial" w:hAnsi="Arial" w:cs="Arial"/>
          <w:sz w:val="20"/>
          <w:szCs w:val="20"/>
        </w:rPr>
      </w:pPr>
    </w:p>
    <w:p w14:paraId="1071DC95" w14:textId="50A53DF0" w:rsidR="00B600B7" w:rsidRPr="00355D42" w:rsidRDefault="00B600B7" w:rsidP="00672CDA">
      <w:pPr>
        <w:pStyle w:val="Listenabsatz"/>
        <w:rPr>
          <w:rFonts w:ascii="Arial" w:hAnsi="Arial" w:cs="Arial"/>
          <w:sz w:val="20"/>
          <w:szCs w:val="20"/>
        </w:rPr>
      </w:pPr>
      <w:r w:rsidRPr="00355D42">
        <w:rPr>
          <w:rFonts w:ascii="Arial" w:hAnsi="Arial" w:cs="Arial"/>
          <w:sz w:val="20"/>
          <w:szCs w:val="20"/>
        </w:rPr>
        <w:t xml:space="preserve">Wie geht das </w:t>
      </w:r>
      <w:r w:rsidR="00BF2667" w:rsidRPr="00355D42">
        <w:rPr>
          <w:rFonts w:ascii="Arial" w:hAnsi="Arial" w:cs="Arial"/>
          <w:sz w:val="20"/>
          <w:szCs w:val="20"/>
        </w:rPr>
        <w:t>Flüchtlingst</w:t>
      </w:r>
      <w:r w:rsidRPr="00355D42">
        <w:rPr>
          <w:rFonts w:ascii="Arial" w:hAnsi="Arial" w:cs="Arial"/>
          <w:sz w:val="20"/>
          <w:szCs w:val="20"/>
        </w:rPr>
        <w:t>hema in den nächsten Jahren weiter?</w:t>
      </w:r>
    </w:p>
    <w:p w14:paraId="3F91AF3D" w14:textId="7EF48469" w:rsidR="00BF2667" w:rsidRPr="00355D42" w:rsidRDefault="00BF2667" w:rsidP="00B600B7">
      <w:pPr>
        <w:pStyle w:val="Listenabsatz"/>
        <w:numPr>
          <w:ilvl w:val="0"/>
          <w:numId w:val="1"/>
        </w:numPr>
        <w:rPr>
          <w:rFonts w:ascii="Arial" w:hAnsi="Arial" w:cs="Arial"/>
          <w:sz w:val="20"/>
          <w:szCs w:val="20"/>
        </w:rPr>
      </w:pPr>
      <w:r w:rsidRPr="00355D42">
        <w:rPr>
          <w:rFonts w:ascii="Arial" w:hAnsi="Arial" w:cs="Arial"/>
          <w:sz w:val="20"/>
          <w:szCs w:val="20"/>
        </w:rPr>
        <w:t>Es gibt</w:t>
      </w:r>
      <w:r w:rsidR="00B600B7" w:rsidRPr="00355D42">
        <w:rPr>
          <w:rFonts w:ascii="Arial" w:hAnsi="Arial" w:cs="Arial"/>
          <w:sz w:val="20"/>
          <w:szCs w:val="20"/>
        </w:rPr>
        <w:t xml:space="preserve"> zu</w:t>
      </w:r>
      <w:r w:rsidRPr="00355D42">
        <w:rPr>
          <w:rFonts w:ascii="Arial" w:hAnsi="Arial" w:cs="Arial"/>
          <w:sz w:val="20"/>
          <w:szCs w:val="20"/>
        </w:rPr>
        <w:t xml:space="preserve"> wenig sozialen Wohnungsbau: Gibt es einen Verdrängungswettbewerb?</w:t>
      </w:r>
    </w:p>
    <w:p w14:paraId="57E42E18" w14:textId="0E7E85BE" w:rsidR="00BF2667" w:rsidRPr="00355D42" w:rsidRDefault="00BF2667" w:rsidP="00B600B7">
      <w:pPr>
        <w:pStyle w:val="Listenabsatz"/>
        <w:numPr>
          <w:ilvl w:val="0"/>
          <w:numId w:val="1"/>
        </w:numPr>
        <w:rPr>
          <w:rFonts w:ascii="Arial" w:hAnsi="Arial" w:cs="Arial"/>
          <w:sz w:val="20"/>
          <w:szCs w:val="20"/>
        </w:rPr>
      </w:pPr>
      <w:r w:rsidRPr="00355D42">
        <w:rPr>
          <w:rFonts w:ascii="Arial" w:hAnsi="Arial" w:cs="Arial"/>
          <w:sz w:val="20"/>
          <w:szCs w:val="20"/>
        </w:rPr>
        <w:t xml:space="preserve">Was passiert, wenn der Arbeitsmarkt/die Konjunktur schlechter wird? Wer fällt hinten runter? </w:t>
      </w:r>
    </w:p>
    <w:p w14:paraId="4A7D9D6C" w14:textId="7B2B0D1B" w:rsidR="00B600B7" w:rsidRPr="00355D42" w:rsidRDefault="00BF2667" w:rsidP="00B600B7">
      <w:pPr>
        <w:pStyle w:val="Listenabsatz"/>
        <w:numPr>
          <w:ilvl w:val="0"/>
          <w:numId w:val="1"/>
        </w:numPr>
        <w:rPr>
          <w:rFonts w:ascii="Arial" w:hAnsi="Arial" w:cs="Arial"/>
          <w:sz w:val="20"/>
          <w:szCs w:val="20"/>
        </w:rPr>
      </w:pPr>
      <w:r w:rsidRPr="00355D42">
        <w:rPr>
          <w:rFonts w:ascii="Arial" w:hAnsi="Arial" w:cs="Arial"/>
          <w:sz w:val="20"/>
          <w:szCs w:val="20"/>
        </w:rPr>
        <w:t xml:space="preserve">Gibt es eine Landflucht – auch von Flüchtlingen? Aussterbende/Schrumpfende Städte verbinden mit dem Zuzug von Flüchtlingen Hoffnungen. </w:t>
      </w:r>
    </w:p>
    <w:p w14:paraId="6DBF2733" w14:textId="46F244C3" w:rsidR="00BF2667" w:rsidRPr="00355D42" w:rsidRDefault="00BF2667" w:rsidP="00B600B7">
      <w:pPr>
        <w:pStyle w:val="Listenabsatz"/>
        <w:numPr>
          <w:ilvl w:val="0"/>
          <w:numId w:val="1"/>
        </w:numPr>
        <w:rPr>
          <w:rFonts w:ascii="Arial" w:hAnsi="Arial" w:cs="Arial"/>
          <w:sz w:val="20"/>
          <w:szCs w:val="20"/>
        </w:rPr>
      </w:pPr>
      <w:r w:rsidRPr="00355D42">
        <w:rPr>
          <w:rFonts w:ascii="Arial" w:hAnsi="Arial" w:cs="Arial"/>
          <w:sz w:val="20"/>
          <w:szCs w:val="20"/>
        </w:rPr>
        <w:t>Was sind die Auswirkungen des Flüchtlingszuzugs auf Verkehr und Schulen/Bildungsstrukturen?</w:t>
      </w:r>
    </w:p>
    <w:p w14:paraId="218C92EB" w14:textId="77777777" w:rsidR="001C6275" w:rsidRPr="00355D42" w:rsidRDefault="00FA01B1" w:rsidP="00B600B7">
      <w:pPr>
        <w:pStyle w:val="Listenabsatz"/>
        <w:numPr>
          <w:ilvl w:val="0"/>
          <w:numId w:val="1"/>
        </w:numPr>
        <w:rPr>
          <w:rFonts w:ascii="Arial" w:hAnsi="Arial" w:cs="Arial"/>
          <w:sz w:val="20"/>
          <w:szCs w:val="20"/>
        </w:rPr>
      </w:pPr>
      <w:r w:rsidRPr="00355D42">
        <w:rPr>
          <w:rFonts w:ascii="Arial" w:hAnsi="Arial" w:cs="Arial"/>
          <w:sz w:val="20"/>
          <w:szCs w:val="20"/>
        </w:rPr>
        <w:lastRenderedPageBreak/>
        <w:t>Wertevermittlung und gesellschaftlicher/sozialer Wandel</w:t>
      </w:r>
    </w:p>
    <w:p w14:paraId="052AACC9" w14:textId="59218F56" w:rsidR="00FA01B1" w:rsidRPr="00355D42" w:rsidRDefault="001C6275" w:rsidP="00B600B7">
      <w:pPr>
        <w:pStyle w:val="Listenabsatz"/>
        <w:numPr>
          <w:ilvl w:val="0"/>
          <w:numId w:val="1"/>
        </w:numPr>
        <w:rPr>
          <w:rFonts w:ascii="Arial" w:hAnsi="Arial" w:cs="Arial"/>
          <w:sz w:val="20"/>
          <w:szCs w:val="20"/>
        </w:rPr>
      </w:pPr>
      <w:r w:rsidRPr="00355D42">
        <w:rPr>
          <w:rFonts w:ascii="Arial" w:hAnsi="Arial" w:cs="Arial"/>
          <w:sz w:val="20"/>
          <w:szCs w:val="20"/>
        </w:rPr>
        <w:t>Zwischenmenschliche Beziehungen</w:t>
      </w:r>
      <w:r w:rsidR="00FA01B1" w:rsidRPr="00355D42">
        <w:rPr>
          <w:rFonts w:ascii="Arial" w:hAnsi="Arial" w:cs="Arial"/>
          <w:sz w:val="20"/>
          <w:szCs w:val="20"/>
        </w:rPr>
        <w:t xml:space="preserve"> </w:t>
      </w:r>
    </w:p>
    <w:p w14:paraId="0E57EDED" w14:textId="5E4F531F" w:rsidR="00C9579F" w:rsidRPr="00355D42" w:rsidRDefault="00C9579F" w:rsidP="00B600B7">
      <w:pPr>
        <w:pStyle w:val="Listenabsatz"/>
        <w:numPr>
          <w:ilvl w:val="0"/>
          <w:numId w:val="1"/>
        </w:numPr>
        <w:rPr>
          <w:rFonts w:ascii="Arial" w:hAnsi="Arial" w:cs="Arial"/>
          <w:sz w:val="20"/>
          <w:szCs w:val="20"/>
        </w:rPr>
      </w:pPr>
      <w:r w:rsidRPr="00355D42">
        <w:rPr>
          <w:rFonts w:ascii="Arial" w:hAnsi="Arial" w:cs="Arial"/>
          <w:sz w:val="20"/>
          <w:szCs w:val="20"/>
        </w:rPr>
        <w:t>Beerdigungsriten</w:t>
      </w:r>
    </w:p>
    <w:p w14:paraId="2434A4AE" w14:textId="129E6794" w:rsidR="00C9579F" w:rsidRPr="00355D42" w:rsidRDefault="00C9579F" w:rsidP="00B600B7">
      <w:pPr>
        <w:pStyle w:val="Listenabsatz"/>
        <w:numPr>
          <w:ilvl w:val="0"/>
          <w:numId w:val="1"/>
        </w:numPr>
        <w:rPr>
          <w:rFonts w:ascii="Arial" w:hAnsi="Arial" w:cs="Arial"/>
          <w:sz w:val="20"/>
          <w:szCs w:val="20"/>
        </w:rPr>
      </w:pPr>
      <w:r w:rsidRPr="00355D42">
        <w:rPr>
          <w:rFonts w:ascii="Arial" w:hAnsi="Arial" w:cs="Arial"/>
          <w:sz w:val="20"/>
          <w:szCs w:val="20"/>
        </w:rPr>
        <w:t>Familienrecht</w:t>
      </w:r>
    </w:p>
    <w:p w14:paraId="123FB1B8" w14:textId="3A9D0DB2" w:rsidR="00B600B7" w:rsidRPr="00355D42" w:rsidRDefault="00FA01B1" w:rsidP="00B600B7">
      <w:pPr>
        <w:pStyle w:val="Listenabsatz"/>
        <w:numPr>
          <w:ilvl w:val="0"/>
          <w:numId w:val="1"/>
        </w:numPr>
        <w:rPr>
          <w:rFonts w:ascii="Arial" w:hAnsi="Arial" w:cs="Arial"/>
          <w:sz w:val="20"/>
          <w:szCs w:val="20"/>
        </w:rPr>
      </w:pPr>
      <w:r w:rsidRPr="00355D42">
        <w:rPr>
          <w:rFonts w:ascii="Arial" w:hAnsi="Arial" w:cs="Arial"/>
          <w:sz w:val="20"/>
          <w:szCs w:val="20"/>
        </w:rPr>
        <w:t>Aufeinanderpr</w:t>
      </w:r>
      <w:r w:rsidR="001C6275" w:rsidRPr="00355D42">
        <w:rPr>
          <w:rFonts w:ascii="Arial" w:hAnsi="Arial" w:cs="Arial"/>
          <w:sz w:val="20"/>
          <w:szCs w:val="20"/>
        </w:rPr>
        <w:t>allen unterschiedlicher kultureller Vorstellungen</w:t>
      </w:r>
    </w:p>
    <w:p w14:paraId="13D4671E" w14:textId="38E3DA0E" w:rsidR="00295CE3" w:rsidRPr="00355D42" w:rsidRDefault="00295CE3" w:rsidP="00B600B7">
      <w:pPr>
        <w:pStyle w:val="Listenabsatz"/>
        <w:numPr>
          <w:ilvl w:val="0"/>
          <w:numId w:val="1"/>
        </w:numPr>
        <w:rPr>
          <w:rFonts w:ascii="Arial" w:hAnsi="Arial" w:cs="Arial"/>
          <w:sz w:val="20"/>
          <w:szCs w:val="20"/>
        </w:rPr>
      </w:pPr>
      <w:r w:rsidRPr="00355D42">
        <w:rPr>
          <w:rFonts w:ascii="Arial" w:hAnsi="Arial" w:cs="Arial"/>
          <w:sz w:val="20"/>
          <w:szCs w:val="20"/>
        </w:rPr>
        <w:t xml:space="preserve">Familiennachzug </w:t>
      </w:r>
    </w:p>
    <w:p w14:paraId="56849F65" w14:textId="1831284D" w:rsidR="00295CE3" w:rsidRPr="00355D42" w:rsidRDefault="00295CE3" w:rsidP="00B600B7">
      <w:pPr>
        <w:pStyle w:val="Listenabsatz"/>
        <w:numPr>
          <w:ilvl w:val="0"/>
          <w:numId w:val="1"/>
        </w:numPr>
        <w:rPr>
          <w:rFonts w:ascii="Arial" w:hAnsi="Arial" w:cs="Arial"/>
          <w:sz w:val="20"/>
          <w:szCs w:val="20"/>
        </w:rPr>
      </w:pPr>
      <w:r w:rsidRPr="00355D42">
        <w:rPr>
          <w:rFonts w:ascii="Arial" w:hAnsi="Arial" w:cs="Arial"/>
          <w:sz w:val="20"/>
          <w:szCs w:val="20"/>
        </w:rPr>
        <w:t>Rückkehr</w:t>
      </w:r>
    </w:p>
    <w:p w14:paraId="2466FA58" w14:textId="6DD45A60" w:rsidR="00B45A08" w:rsidRPr="00355D42" w:rsidRDefault="00B45A08" w:rsidP="00B600B7">
      <w:pPr>
        <w:pStyle w:val="Listenabsatz"/>
        <w:numPr>
          <w:ilvl w:val="0"/>
          <w:numId w:val="1"/>
        </w:numPr>
        <w:rPr>
          <w:rFonts w:ascii="Arial" w:hAnsi="Arial" w:cs="Arial"/>
          <w:sz w:val="20"/>
          <w:szCs w:val="20"/>
        </w:rPr>
      </w:pPr>
      <w:r w:rsidRPr="00355D42">
        <w:rPr>
          <w:rFonts w:ascii="Arial" w:hAnsi="Arial" w:cs="Arial"/>
          <w:sz w:val="20"/>
          <w:szCs w:val="20"/>
        </w:rPr>
        <w:t>Identität bewahren</w:t>
      </w:r>
    </w:p>
    <w:p w14:paraId="2A75D95C" w14:textId="77777777" w:rsidR="00355D42" w:rsidRPr="00355D42" w:rsidRDefault="00355D42" w:rsidP="00355D42">
      <w:pPr>
        <w:rPr>
          <w:rFonts w:ascii="Arial" w:hAnsi="Arial" w:cs="Arial"/>
          <w:sz w:val="20"/>
          <w:szCs w:val="20"/>
        </w:rPr>
      </w:pPr>
    </w:p>
    <w:p w14:paraId="4583ADC5" w14:textId="77777777" w:rsidR="00355D42" w:rsidRPr="00355D42" w:rsidRDefault="00355D42" w:rsidP="00355D42">
      <w:pPr>
        <w:rPr>
          <w:rFonts w:ascii="Arial" w:hAnsi="Arial" w:cs="Arial"/>
          <w:sz w:val="20"/>
          <w:szCs w:val="20"/>
        </w:rPr>
      </w:pPr>
    </w:p>
    <w:p w14:paraId="1FCE1571" w14:textId="77777777" w:rsidR="00355D42" w:rsidRPr="00355D42" w:rsidRDefault="00355D42" w:rsidP="00355D42">
      <w:pPr>
        <w:rPr>
          <w:rFonts w:ascii="Arial" w:hAnsi="Arial" w:cs="Arial"/>
          <w:sz w:val="20"/>
          <w:szCs w:val="20"/>
        </w:rPr>
      </w:pPr>
      <w:r w:rsidRPr="00355D42">
        <w:rPr>
          <w:rFonts w:ascii="Arial" w:hAnsi="Arial" w:cs="Arial"/>
          <w:sz w:val="20"/>
          <w:szCs w:val="20"/>
        </w:rPr>
        <w:t>Protokollant: Frank Zimmermann</w:t>
      </w:r>
    </w:p>
    <w:p w14:paraId="67AE2BAA" w14:textId="77777777" w:rsidR="00355D42" w:rsidRPr="00355D42" w:rsidRDefault="00355D42" w:rsidP="00355D42">
      <w:pPr>
        <w:rPr>
          <w:rFonts w:ascii="Arial" w:hAnsi="Arial" w:cs="Arial"/>
          <w:sz w:val="20"/>
          <w:szCs w:val="20"/>
        </w:rPr>
      </w:pPr>
    </w:p>
    <w:sectPr w:rsidR="00355D42" w:rsidRPr="00355D4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PB-Media" w:date="2018-05-03T15:49:00Z" w:initials="B">
    <w:p w14:paraId="7AC3DC5C" w14:textId="77777777" w:rsidR="00900D18" w:rsidRDefault="00900D18">
      <w:pPr>
        <w:pStyle w:val="Kommentartext"/>
      </w:pPr>
      <w:r>
        <w:rPr>
          <w:rStyle w:val="Kommentarzeichen"/>
        </w:rPr>
        <w:annotationRef/>
      </w:r>
      <w:r>
        <w:t xml:space="preserve">F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C3DC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E77A8"/>
    <w:multiLevelType w:val="hybridMultilevel"/>
    <w:tmpl w:val="EBCA4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493790"/>
    <w:multiLevelType w:val="hybridMultilevel"/>
    <w:tmpl w:val="9D58BF30"/>
    <w:lvl w:ilvl="0" w:tplc="9E5CBFC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6D7759"/>
    <w:multiLevelType w:val="hybridMultilevel"/>
    <w:tmpl w:val="D03073D6"/>
    <w:lvl w:ilvl="0" w:tplc="94143D4A">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edia">
    <w15:presenceInfo w15:providerId="None" w15:userId="BPB-Me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57"/>
    <w:rsid w:val="00040DD3"/>
    <w:rsid w:val="0006620A"/>
    <w:rsid w:val="00077CBA"/>
    <w:rsid w:val="001C6275"/>
    <w:rsid w:val="001F056D"/>
    <w:rsid w:val="00295CE3"/>
    <w:rsid w:val="00351E37"/>
    <w:rsid w:val="00355D42"/>
    <w:rsid w:val="00414BFA"/>
    <w:rsid w:val="005058FA"/>
    <w:rsid w:val="005B3E28"/>
    <w:rsid w:val="005B4713"/>
    <w:rsid w:val="005C13B6"/>
    <w:rsid w:val="00672CDA"/>
    <w:rsid w:val="00720506"/>
    <w:rsid w:val="00722532"/>
    <w:rsid w:val="00753197"/>
    <w:rsid w:val="007564E9"/>
    <w:rsid w:val="00773847"/>
    <w:rsid w:val="00900D18"/>
    <w:rsid w:val="00910AB1"/>
    <w:rsid w:val="00941474"/>
    <w:rsid w:val="00A123BD"/>
    <w:rsid w:val="00A216DB"/>
    <w:rsid w:val="00A25714"/>
    <w:rsid w:val="00A319DD"/>
    <w:rsid w:val="00A674A0"/>
    <w:rsid w:val="00AC6A59"/>
    <w:rsid w:val="00AE153A"/>
    <w:rsid w:val="00B45A08"/>
    <w:rsid w:val="00B600B7"/>
    <w:rsid w:val="00BB5856"/>
    <w:rsid w:val="00BD5FC3"/>
    <w:rsid w:val="00BF2667"/>
    <w:rsid w:val="00C9579F"/>
    <w:rsid w:val="00CB5E4C"/>
    <w:rsid w:val="00CF6157"/>
    <w:rsid w:val="00D5437D"/>
    <w:rsid w:val="00D73B0C"/>
    <w:rsid w:val="00E148AD"/>
    <w:rsid w:val="00F36F3D"/>
    <w:rsid w:val="00FA0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D5E7"/>
  <w15:docId w15:val="{E0B9AB9F-1BFC-4253-B8EF-8DC9065F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3B0C"/>
    <w:pPr>
      <w:ind w:left="720"/>
      <w:contextualSpacing/>
    </w:pPr>
  </w:style>
  <w:style w:type="character" w:styleId="Kommentarzeichen">
    <w:name w:val="annotation reference"/>
    <w:basedOn w:val="Absatz-Standardschriftart"/>
    <w:uiPriority w:val="99"/>
    <w:semiHidden/>
    <w:unhideWhenUsed/>
    <w:rsid w:val="00900D18"/>
    <w:rPr>
      <w:sz w:val="16"/>
      <w:szCs w:val="16"/>
    </w:rPr>
  </w:style>
  <w:style w:type="paragraph" w:styleId="Kommentartext">
    <w:name w:val="annotation text"/>
    <w:basedOn w:val="Standard"/>
    <w:link w:val="KommentartextZchn"/>
    <w:uiPriority w:val="99"/>
    <w:semiHidden/>
    <w:unhideWhenUsed/>
    <w:rsid w:val="00900D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0D18"/>
    <w:rPr>
      <w:sz w:val="20"/>
      <w:szCs w:val="20"/>
    </w:rPr>
  </w:style>
  <w:style w:type="paragraph" w:styleId="Kommentarthema">
    <w:name w:val="annotation subject"/>
    <w:basedOn w:val="Kommentartext"/>
    <w:next w:val="Kommentartext"/>
    <w:link w:val="KommentarthemaZchn"/>
    <w:uiPriority w:val="99"/>
    <w:semiHidden/>
    <w:unhideWhenUsed/>
    <w:rsid w:val="00900D18"/>
    <w:rPr>
      <w:b/>
      <w:bCs/>
    </w:rPr>
  </w:style>
  <w:style w:type="character" w:customStyle="1" w:styleId="KommentarthemaZchn">
    <w:name w:val="Kommentarthema Zchn"/>
    <w:basedOn w:val="KommentartextZchn"/>
    <w:link w:val="Kommentarthema"/>
    <w:uiPriority w:val="99"/>
    <w:semiHidden/>
    <w:rsid w:val="00900D18"/>
    <w:rPr>
      <w:b/>
      <w:bCs/>
      <w:sz w:val="20"/>
      <w:szCs w:val="20"/>
    </w:rPr>
  </w:style>
  <w:style w:type="paragraph" w:styleId="Sprechblasentext">
    <w:name w:val="Balloon Text"/>
    <w:basedOn w:val="Standard"/>
    <w:link w:val="SprechblasentextZchn"/>
    <w:uiPriority w:val="99"/>
    <w:semiHidden/>
    <w:unhideWhenUsed/>
    <w:rsid w:val="00900D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0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1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2E5DFA15.dotm</Template>
  <TotalTime>0</TotalTime>
  <Pages>4</Pages>
  <Words>1255</Words>
  <Characters>7913</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BPB-Media</dc:creator>
  <cp:lastModifiedBy>Rose, Nicolas</cp:lastModifiedBy>
  <cp:revision>2</cp:revision>
  <dcterms:created xsi:type="dcterms:W3CDTF">2018-05-14T14:09:00Z</dcterms:created>
  <dcterms:modified xsi:type="dcterms:W3CDTF">2018-05-14T14:09:00Z</dcterms:modified>
</cp:coreProperties>
</file>